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0A" w:rsidRPr="004501E0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9B350A" w:rsidRPr="004501E0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9B350A" w:rsidRPr="004501E0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23"/>
        <w:gridCol w:w="4908"/>
      </w:tblGrid>
      <w:tr w:rsidR="0016320C" w:rsidRPr="004501E0" w:rsidTr="006B6C90">
        <w:tc>
          <w:tcPr>
            <w:tcW w:w="5069" w:type="dxa"/>
          </w:tcPr>
          <w:p w:rsidR="0016320C" w:rsidRPr="004501E0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16320C" w:rsidRPr="004501E0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6320C" w:rsidRPr="004501E0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  <w:r w:rsidR="002908D0" w:rsidRPr="004501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6320C" w:rsidRPr="004501E0" w:rsidRDefault="0016320C" w:rsidP="006B6C9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«19» </w:t>
            </w:r>
            <w:r w:rsidR="002908D0" w:rsidRPr="004501E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 2023</w:t>
            </w:r>
            <w:r w:rsidRPr="004501E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г.  </w:t>
            </w:r>
          </w:p>
          <w:p w:rsidR="0016320C" w:rsidRPr="004501E0" w:rsidRDefault="0016320C" w:rsidP="006B6C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6320C" w:rsidRPr="004501E0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6320C" w:rsidRPr="004501E0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</w:rPr>
              <w:t>зам. директора по УПР</w:t>
            </w:r>
          </w:p>
          <w:p w:rsidR="0016320C" w:rsidRPr="004501E0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</w:rPr>
              <w:t>________В.А. Стулова</w:t>
            </w:r>
          </w:p>
          <w:p w:rsidR="0016320C" w:rsidRPr="004501E0" w:rsidRDefault="002908D0" w:rsidP="006B6C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501E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«30 » сентября 2023</w:t>
            </w:r>
          </w:p>
        </w:tc>
      </w:tr>
    </w:tbl>
    <w:p w:rsidR="009B350A" w:rsidRPr="004501E0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350A" w:rsidRPr="004501E0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ПРОФЕССИОНАЛЬНОГО МОДУЛЯ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9B350A" w:rsidRPr="004501E0" w:rsidRDefault="00290625" w:rsidP="0029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05</w:t>
      </w:r>
      <w:r w:rsidR="009B350A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работ по реализации технологических процессов в машиностроительном производстве  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9B350A" w:rsidRPr="004501E0" w:rsidRDefault="002908D0" w:rsidP="009B350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="009B350A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B350A" w:rsidRPr="004501E0" w:rsidRDefault="002908D0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Великие Луки 2023</w:t>
      </w:r>
      <w:r w:rsidR="009B350A" w:rsidRPr="004501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D92F43" w:rsidRPr="004501E0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Pr="004501E0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Pr="004501E0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8D0" w:rsidRPr="004501E0" w:rsidRDefault="009B350A" w:rsidP="002908D0">
      <w:pPr>
        <w:pStyle w:val="s1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501E0">
        <w:rPr>
          <w:sz w:val="28"/>
          <w:szCs w:val="28"/>
        </w:rPr>
        <w:lastRenderedPageBreak/>
        <w:t xml:space="preserve">Программа профессионального модуля разработана на основе </w:t>
      </w:r>
      <w:r w:rsidR="002908D0" w:rsidRPr="004501E0">
        <w:rPr>
          <w:sz w:val="28"/>
          <w:szCs w:val="28"/>
        </w:rPr>
        <w:t>Федерального государственного образовательного стандарта СПО по специальности 15.02.16 Технология машиностроения, утвержденного приказом Министерства просвещения Российской Федерации № 444 от 14 июня 2022 г., (Зарегистрировано в Минюсте РФ 1 июля 2022 г. Регистрационный N 69122)</w:t>
      </w:r>
    </w:p>
    <w:p w:rsidR="00D92F43" w:rsidRPr="004501E0" w:rsidRDefault="00D92F43" w:rsidP="004A11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EB4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="002908D0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8EC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2908D0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2F1" w:rsidRPr="004501E0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</w:t>
      </w:r>
      <w:r w:rsidR="002908D0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</w:p>
    <w:p w:rsidR="00CA02F1" w:rsidRPr="004501E0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</w:t>
      </w:r>
      <w:r w:rsidR="005C2ADB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укрупненную группу профессий </w:t>
      </w:r>
      <w:r w:rsidR="005C2ADB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Технология машиностроения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BA7926" w:rsidRPr="004501E0" w:rsidRDefault="00BA792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Стулова В.А., заместитель директора по УПР</w:t>
      </w:r>
    </w:p>
    <w:p w:rsidR="009B350A" w:rsidRPr="004501E0" w:rsidRDefault="002908D0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 Андрей Николаевич</w:t>
      </w:r>
      <w:r w:rsidR="009B350A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профессионального цикла ГБПОУ ВПК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66" w:rsidRPr="004501E0" w:rsidRDefault="00C26900" w:rsidP="00C269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350A" w:rsidRPr="004501E0" w:rsidTr="00FF0786">
        <w:trPr>
          <w:trHeight w:val="931"/>
        </w:trPr>
        <w:tc>
          <w:tcPr>
            <w:tcW w:w="9007" w:type="dxa"/>
            <w:shd w:val="clear" w:color="auto" w:fill="auto"/>
          </w:tcPr>
          <w:p w:rsidR="009B350A" w:rsidRPr="004501E0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4501E0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4501E0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B350A" w:rsidRPr="004501E0" w:rsidTr="00FF0786">
        <w:trPr>
          <w:trHeight w:val="720"/>
        </w:trPr>
        <w:tc>
          <w:tcPr>
            <w:tcW w:w="9007" w:type="dxa"/>
            <w:shd w:val="clear" w:color="auto" w:fill="auto"/>
          </w:tcPr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9B350A" w:rsidRPr="004501E0" w:rsidTr="00FF0786">
        <w:trPr>
          <w:trHeight w:val="594"/>
        </w:trPr>
        <w:tc>
          <w:tcPr>
            <w:tcW w:w="9007" w:type="dxa"/>
            <w:shd w:val="clear" w:color="auto" w:fill="auto"/>
          </w:tcPr>
          <w:p w:rsidR="009B350A" w:rsidRPr="004501E0" w:rsidRDefault="009B350A" w:rsidP="009B350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9B350A" w:rsidRPr="004501E0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4501E0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9B350A" w:rsidRPr="004501E0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501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B350A" w:rsidRPr="004501E0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501E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9B350A" w:rsidRPr="004501E0" w:rsidSect="00FF0786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4501E0" w:rsidRDefault="00A7786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</w:t>
      </w:r>
      <w:r w:rsidR="009B350A"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ПРОГРАММЫ 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D92F43" w:rsidP="00290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  <w:t xml:space="preserve"> </w:t>
      </w:r>
      <w:r w:rsidR="00290625" w:rsidRPr="004501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Организация работ по реализации технологических процессов в машиностроительном производстве  </w:t>
      </w:r>
    </w:p>
    <w:p w:rsidR="00C676DC" w:rsidRPr="004501E0" w:rsidRDefault="00C676D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</w:t>
      </w:r>
      <w:r w:rsidR="00EB48EC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</w:t>
      </w:r>
      <w:r w:rsidR="00BB2166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</w:t>
      </w:r>
      <w:r w:rsidR="00EB48EC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03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C90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="00C17F03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входящей в укрупненную группу профессий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15.00.00 Машиностроение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BB2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="006B6C90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166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6B6C90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B6C90" w:rsidRPr="004501E0" w:rsidRDefault="009B350A" w:rsidP="00BB21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</w:t>
      </w:r>
      <w:r w:rsidR="00BB2166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E656A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сиональной деятельности (ВПД): </w:t>
      </w:r>
    </w:p>
    <w:p w:rsidR="00BB2166" w:rsidRPr="004501E0" w:rsidRDefault="00290625" w:rsidP="00290625">
      <w:pPr>
        <w:pStyle w:val="af1"/>
        <w:numPr>
          <w:ilvl w:val="0"/>
          <w:numId w:val="4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работ по реализации технологических процессов в машиностроительном производстве  </w:t>
      </w:r>
    </w:p>
    <w:p w:rsidR="009B350A" w:rsidRPr="004501E0" w:rsidRDefault="009B350A" w:rsidP="009B350A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4501E0" w:rsidRDefault="009B350A" w:rsidP="009B35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625" w:rsidRPr="004501E0" w:rsidRDefault="00290625" w:rsidP="00290625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5.1. Планировать и осуществлять управление деятельностью подчиненного персонала.</w:t>
      </w:r>
    </w:p>
    <w:p w:rsidR="00290625" w:rsidRPr="004501E0" w:rsidRDefault="00290625" w:rsidP="00290625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5.2. Сопровождать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подразделения.</w:t>
      </w:r>
    </w:p>
    <w:p w:rsidR="00290625" w:rsidRPr="004501E0" w:rsidRDefault="00290625" w:rsidP="00290625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5.3. Контролировать качество продукции, выявлять, анализировать и устранять причины выпуска продукции низкого качества.</w:t>
      </w:r>
    </w:p>
    <w:p w:rsidR="00290625" w:rsidRPr="004501E0" w:rsidRDefault="00290625" w:rsidP="00290625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5.4. 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4251" w:rsidRPr="004501E0" w:rsidRDefault="00DB4251" w:rsidP="00DB4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4501E0">
        <w:rPr>
          <w:rFonts w:ascii="Times New Roman" w:hAnsi="Times New Roman" w:cs="Times New Roman"/>
          <w:sz w:val="28"/>
          <w:szCs w:val="28"/>
        </w:rPr>
        <w:t>П</w:t>
      </w:r>
      <w:r w:rsidR="002E656A" w:rsidRPr="004501E0">
        <w:rPr>
          <w:rFonts w:ascii="Times New Roman" w:hAnsi="Times New Roman" w:cs="Times New Roman"/>
          <w:sz w:val="28"/>
          <w:szCs w:val="28"/>
        </w:rPr>
        <w:t>рограмма</w:t>
      </w:r>
      <w:r w:rsidR="00290625" w:rsidRPr="004501E0">
        <w:rPr>
          <w:rFonts w:ascii="Times New Roman" w:hAnsi="Times New Roman" w:cs="Times New Roman"/>
          <w:sz w:val="28"/>
          <w:szCs w:val="28"/>
        </w:rPr>
        <w:t xml:space="preserve"> профессионального модуля может быть</w:t>
      </w:r>
      <w:r w:rsidRPr="004501E0">
        <w:rPr>
          <w:rFonts w:ascii="Times New Roman" w:hAnsi="Times New Roman" w:cs="Times New Roman"/>
          <w:sz w:val="28"/>
          <w:szCs w:val="28"/>
        </w:rPr>
        <w:t xml:space="preserve"> использована</w:t>
      </w:r>
      <w:r w:rsidR="00290625" w:rsidRPr="00450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1E0">
        <w:rPr>
          <w:rFonts w:ascii="Times New Roman" w:hAnsi="Times New Roman" w:cs="Times New Roman"/>
          <w:sz w:val="28"/>
          <w:szCs w:val="28"/>
        </w:rPr>
        <w:t>в</w:t>
      </w:r>
      <w:r w:rsidRPr="00450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1E0">
        <w:rPr>
          <w:rFonts w:ascii="Times New Roman" w:hAnsi="Times New Roman" w:cs="Times New Roman"/>
          <w:sz w:val="28"/>
          <w:szCs w:val="28"/>
        </w:rPr>
        <w:t>профессиональной подготовке по специальности «</w:t>
      </w:r>
      <w:r w:rsidRPr="004501E0">
        <w:rPr>
          <w:rFonts w:ascii="Times New Roman" w:hAnsi="Times New Roman" w:cs="Times New Roman"/>
          <w:b/>
          <w:sz w:val="28"/>
          <w:szCs w:val="28"/>
        </w:rPr>
        <w:t>Технология машиностроения»</w:t>
      </w:r>
      <w:r w:rsidRPr="004501E0">
        <w:rPr>
          <w:rFonts w:ascii="Times New Roman" w:hAnsi="Times New Roman" w:cs="Times New Roman"/>
          <w:sz w:val="28"/>
          <w:szCs w:val="28"/>
        </w:rPr>
        <w:t xml:space="preserve">, а также при разработке  программ  дополнительного  профессионального  образования  при  подготовке  и переподготовке по рабочим профессиям данной специальности. 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4501E0" w:rsidRDefault="002E656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</w:t>
      </w:r>
      <w:r w:rsidR="009B350A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или среднего (полного) общего образования, опыт работы не требуется.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01"/>
      </w:tblGrid>
      <w:tr w:rsidR="00C676DC" w:rsidRPr="004501E0" w:rsidTr="0032279B">
        <w:tc>
          <w:tcPr>
            <w:tcW w:w="2405" w:type="dxa"/>
            <w:shd w:val="clear" w:color="auto" w:fill="auto"/>
          </w:tcPr>
          <w:p w:rsidR="00C676DC" w:rsidRPr="004501E0" w:rsidRDefault="00C676DC" w:rsidP="0032279B">
            <w:pPr>
              <w:rPr>
                <w:rFonts w:ascii="Times New Roman" w:hAnsi="Times New Roman" w:cs="Times New Roman"/>
                <w:b/>
                <w:bCs/>
              </w:rPr>
            </w:pPr>
            <w:r w:rsidRPr="004501E0">
              <w:rPr>
                <w:rFonts w:ascii="Times New Roman" w:hAnsi="Times New Roman" w:cs="Times New Roman"/>
                <w:b/>
                <w:bCs/>
              </w:rPr>
              <w:t>иметь практический опыт</w:t>
            </w:r>
          </w:p>
        </w:tc>
        <w:tc>
          <w:tcPr>
            <w:tcW w:w="7201" w:type="dxa"/>
            <w:shd w:val="clear" w:color="auto" w:fill="auto"/>
          </w:tcPr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планирования и нормировании работ машиностроительных цехов,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постановке производственных задач персоналу, осуществляющему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наладку станков и оборудования в металлообработке, применении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технологий эффективных коммуникаций в управлении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деятельностью подчиненного персонал, мотивации, обучении,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решении конфликтных ситуаций;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подготовке и корректировке финансовых документов по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производству и реализации продукции машиностроительного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производства;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контроле качества продукции требованиям нормативной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документации, анализе причин, разработке, реализации 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улучшении процессов системы менеджмента качества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структурного подразделения, разработке предложений по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корректировке и совершенствованию действующего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технологического процесса;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определении факторов, оказывающих воздействие на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эффективность показателей ресурсосбережения, реализации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методов ресурсосбережения на предприятиях машиностроения,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обеспечении производства выполняемых работ с соблюдением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норм и правил охраны труда, защиты жизни и сохранения здоровья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человека, охраны окружающей среды, применении методов </w:t>
            </w:r>
          </w:p>
          <w:p w:rsidR="00C676DC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>бережливого производства;</w:t>
            </w:r>
          </w:p>
        </w:tc>
      </w:tr>
      <w:tr w:rsidR="00C676DC" w:rsidRPr="004501E0" w:rsidTr="0032279B">
        <w:tc>
          <w:tcPr>
            <w:tcW w:w="2405" w:type="dxa"/>
            <w:shd w:val="clear" w:color="auto" w:fill="auto"/>
          </w:tcPr>
          <w:p w:rsidR="00C676DC" w:rsidRPr="004501E0" w:rsidRDefault="00C676DC" w:rsidP="0032279B">
            <w:pPr>
              <w:rPr>
                <w:rFonts w:ascii="Times New Roman" w:hAnsi="Times New Roman" w:cs="Times New Roman"/>
                <w:b/>
                <w:bCs/>
              </w:rPr>
            </w:pPr>
            <w:r w:rsidRPr="004501E0">
              <w:rPr>
                <w:rFonts w:ascii="Times New Roman" w:hAnsi="Times New Roman" w:cs="Times New Roman"/>
                <w:b/>
                <w:bCs/>
              </w:rPr>
              <w:t>уметь</w:t>
            </w:r>
          </w:p>
        </w:tc>
        <w:tc>
          <w:tcPr>
            <w:tcW w:w="7201" w:type="dxa"/>
            <w:shd w:val="clear" w:color="auto" w:fill="auto"/>
          </w:tcPr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организации производственного процесса, позволяющего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увеличить производительность труда, определять потребность в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персонале для организации производственных процессов;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оценивать наличие и потребность в материальных ресурсах для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обеспечения производственных задач, формировать рабочие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задания и инструкции к ним в соответствии с производственными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задачами, рассчитывать энергетические, информационные 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материально-технические ресурсы в соответствии с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производственными задачами;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принимать оперативные меры при выявлении отклонений от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заданных параметров планового задания при его выполнении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персоналом структурного подразделения. , определять потребность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в развитии профессиональных компетенций подчиненного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персонала для решения производственных задач.    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организовывать рабочие места в соответствии с требованиями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охраны труда и бережливого производства в соответствии с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производственными задачами, разрабатывать предложения на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основании анализа организации передовых производств по </w:t>
            </w:r>
          </w:p>
          <w:p w:rsidR="00C676DC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>оптимизации деятельности структурного подразделения;</w:t>
            </w:r>
          </w:p>
        </w:tc>
      </w:tr>
      <w:tr w:rsidR="00C676DC" w:rsidRPr="004501E0" w:rsidTr="0032279B">
        <w:tc>
          <w:tcPr>
            <w:tcW w:w="2405" w:type="dxa"/>
            <w:shd w:val="clear" w:color="auto" w:fill="auto"/>
          </w:tcPr>
          <w:p w:rsidR="00C676DC" w:rsidRPr="004501E0" w:rsidRDefault="00C676DC" w:rsidP="0032279B">
            <w:pPr>
              <w:rPr>
                <w:rFonts w:ascii="Times New Roman" w:hAnsi="Times New Roman" w:cs="Times New Roman"/>
                <w:b/>
                <w:bCs/>
              </w:rPr>
            </w:pPr>
            <w:r w:rsidRPr="004501E0">
              <w:rPr>
                <w:rFonts w:ascii="Times New Roman" w:hAnsi="Times New Roman" w:cs="Times New Roman"/>
                <w:b/>
                <w:bCs/>
              </w:rPr>
              <w:t>знать</w:t>
            </w:r>
          </w:p>
        </w:tc>
        <w:tc>
          <w:tcPr>
            <w:tcW w:w="7201" w:type="dxa"/>
            <w:shd w:val="clear" w:color="auto" w:fill="auto"/>
          </w:tcPr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основы производственного менеджмента, методы эффективного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управления деятельностью структурного подразделения, основы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планирования и нормирования работ машиностроительных цехов,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методику расчета показателей эффективности использования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основного и вспомогательного оборудования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машиностроительного производства, основы ресурсного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обеспечения деятельности структурного подразделения, основы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гражданского, административного, трудового и налогового законодательства в части регулирования деятельности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структурного подразделения, виды финансовых документов 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правила работы с ними при производстве и реализации продукции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машиностроительного производства, виды автоматизированных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систем управления и учета, правила работы с ними, стандарты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lastRenderedPageBreak/>
              <w:t xml:space="preserve">антикоррупционного поведения; факторы, оказывающие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воздействие на эффективность показателей ресурсосбережения ,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методы оценки эффективности использования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ресурсосберегающих технологий;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правила и нормы, обеспечивающие защиту жизни и сохранения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здоровья человека, управление безопасностью жизнедеятельности </w:t>
            </w:r>
          </w:p>
          <w:p w:rsidR="009542C3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 xml:space="preserve">на предприятии, эффективные мероприятия по охране </w:t>
            </w:r>
          </w:p>
          <w:p w:rsidR="00C676DC" w:rsidRPr="004501E0" w:rsidRDefault="009542C3" w:rsidP="009542C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501E0">
              <w:rPr>
                <w:rFonts w:ascii="Times New Roman" w:hAnsi="Times New Roman" w:cs="Times New Roman"/>
                <w:bCs/>
              </w:rPr>
              <w:t>окружающей среды, применяемые в машиностроении;</w:t>
            </w:r>
          </w:p>
        </w:tc>
      </w:tr>
    </w:tbl>
    <w:p w:rsidR="00D90E92" w:rsidRPr="004501E0" w:rsidRDefault="00D90E92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DCC" w:rsidRPr="004501E0" w:rsidRDefault="003A4DC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4501E0" w:rsidRDefault="008611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Всего по модулю – 464</w:t>
      </w:r>
      <w:r w:rsidR="009B350A"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часов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максимальной учебной нагрузки обучающегося –</w:t>
      </w:r>
      <w:r w:rsidR="00C23F1B"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2058A"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464 часа</w:t>
      </w: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включая: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обязательной аудиторной учебной нагрузки обучающегося –</w:t>
      </w:r>
      <w:r w:rsidR="00C23F1B"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6117D"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262</w:t>
      </w:r>
      <w:r w:rsidR="0052058A"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часа</w:t>
      </w: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86117D" w:rsidRPr="004501E0" w:rsidRDefault="008611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самостоятельная работа – 4 часа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учебной практики – </w:t>
      </w:r>
      <w:r w:rsidR="0086117D"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108 часов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производственной практики –</w:t>
      </w:r>
      <w:r w:rsidR="00C23F1B"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E1724"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72 часа</w:t>
      </w:r>
    </w:p>
    <w:p w:rsidR="009B350A" w:rsidRPr="004501E0" w:rsidRDefault="00AE172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промежуточная аттестация – </w:t>
      </w:r>
      <w:r w:rsidRPr="004501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18 часов</w:t>
      </w:r>
    </w:p>
    <w:p w:rsidR="003A4DCC" w:rsidRPr="004501E0" w:rsidRDefault="003A4DCC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токарная обработка заготовок, деталей, изделий и инструментов, в том числе профессиональными (ПК) и общими (ОК) компетенциями:</w:t>
      </w: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B350A" w:rsidRPr="004501E0" w:rsidTr="00FF078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290625" w:rsidRPr="004501E0" w:rsidTr="00FF078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управление деятельностью подчиненного персонала.</w:t>
            </w:r>
          </w:p>
        </w:tc>
      </w:tr>
      <w:tr w:rsidR="00290625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Сопровождать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подразделения.</w:t>
            </w:r>
          </w:p>
        </w:tc>
      </w:tr>
      <w:tr w:rsidR="00290625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качество продукции, выявлять, анализировать и устранять причины выпуска продукции низкого качества.</w:t>
            </w:r>
          </w:p>
        </w:tc>
      </w:tr>
      <w:tr w:rsidR="00290625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0625" w:rsidRPr="004501E0" w:rsidRDefault="00290625" w:rsidP="00290625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      </w:r>
          </w:p>
        </w:tc>
      </w:tr>
      <w:tr w:rsidR="009B350A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B350A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B350A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 использовать знания по финансовой грамотности в различных жизненных ситуациях;</w:t>
            </w:r>
          </w:p>
        </w:tc>
      </w:tr>
      <w:tr w:rsidR="009B350A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команде;</w:t>
            </w:r>
          </w:p>
        </w:tc>
      </w:tr>
      <w:tr w:rsidR="009B350A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401C2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4501E0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56F4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</w:t>
            </w:r>
          </w:p>
          <w:p w:rsidR="009401C2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401C2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4501E0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401C2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B350A" w:rsidRPr="004501E0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  <w:r w:rsidR="009B350A"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подготовленности;</w:t>
            </w:r>
          </w:p>
        </w:tc>
      </w:tr>
      <w:tr w:rsidR="009B350A" w:rsidRPr="004501E0" w:rsidTr="00FF078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B350A" w:rsidRPr="004501E0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  <w:r w:rsidR="009B350A"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50A" w:rsidRPr="004501E0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  <w:r w:rsidR="00241D54"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350A" w:rsidRPr="004501E0" w:rsidSect="00FF0786">
          <w:pgSz w:w="11907" w:h="16840"/>
          <w:pgMar w:top="833" w:right="851" w:bottom="992" w:left="1418" w:header="426" w:footer="406" w:gutter="0"/>
          <w:cols w:space="720"/>
        </w:sect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9B350A" w:rsidRPr="004501E0" w:rsidRDefault="009B350A" w:rsidP="00ED5F3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Тематический пла</w:t>
      </w:r>
      <w:r w:rsidR="00F923CF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 профессионального модуля ПМ 05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50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05F5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работ по реализации  технологических процессов в машиностроительном производстве 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C54342" w:rsidRPr="004501E0" w:rsidTr="00FF078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профессиональных 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Наименования разделов профессионального модуля</w:t>
            </w: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Всего часов</w:t>
            </w:r>
          </w:p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9B350A" w:rsidRPr="001D5433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 xml:space="preserve">Практика </w:t>
            </w:r>
          </w:p>
        </w:tc>
      </w:tr>
      <w:tr w:rsidR="00C54342" w:rsidRPr="004501E0" w:rsidTr="00FF078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9B350A" w:rsidRPr="001D5433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9B350A" w:rsidRPr="001D5433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Самостоятельная работа обучающегося, </w:t>
            </w:r>
          </w:p>
          <w:p w:rsidR="009B350A" w:rsidRPr="001D5433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Учебная,</w:t>
            </w:r>
          </w:p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9B350A" w:rsidRPr="001D5433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Производственная,</w:t>
            </w:r>
          </w:p>
          <w:p w:rsidR="009B350A" w:rsidRPr="001D5433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часов</w:t>
            </w:r>
          </w:p>
          <w:p w:rsidR="009B350A" w:rsidRPr="001D5433" w:rsidRDefault="009B350A" w:rsidP="009B350A">
            <w:pPr>
              <w:widowControl w:val="0"/>
              <w:ind w:left="72" w:hanging="8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1D543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(если предусмотрена рассредоточенная практика)</w:t>
            </w:r>
          </w:p>
        </w:tc>
      </w:tr>
      <w:tr w:rsidR="00C54342" w:rsidRPr="004501E0" w:rsidTr="00FF078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r w:rsidRPr="001D54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т.ч. лабораторные работы и практические занятия</w:t>
            </w:r>
            <w:bookmarkEnd w:id="0"/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9B350A" w:rsidRPr="004501E0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9B350A" w:rsidRPr="004501E0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54342" w:rsidRPr="004501E0" w:rsidTr="00FF0786">
        <w:tc>
          <w:tcPr>
            <w:tcW w:w="677" w:type="pct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9B350A" w:rsidRPr="004501E0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C54342" w:rsidRPr="004501E0" w:rsidTr="00FF0786">
        <w:tc>
          <w:tcPr>
            <w:tcW w:w="677" w:type="pct"/>
            <w:shd w:val="clear" w:color="auto" w:fill="auto"/>
          </w:tcPr>
          <w:p w:rsidR="009B350A" w:rsidRPr="004501E0" w:rsidRDefault="007A3113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5.1 – ПК.5.4</w:t>
            </w:r>
          </w:p>
        </w:tc>
        <w:tc>
          <w:tcPr>
            <w:tcW w:w="1198" w:type="pct"/>
            <w:shd w:val="clear" w:color="auto" w:fill="auto"/>
          </w:tcPr>
          <w:p w:rsidR="009B350A" w:rsidRPr="004501E0" w:rsidRDefault="009B350A" w:rsidP="00B722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450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722B1" w:rsidRPr="00450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и управление деятельностью персонала</w:t>
            </w:r>
          </w:p>
        </w:tc>
        <w:tc>
          <w:tcPr>
            <w:tcW w:w="569" w:type="pct"/>
            <w:shd w:val="clear" w:color="auto" w:fill="auto"/>
          </w:tcPr>
          <w:p w:rsidR="009B350A" w:rsidRPr="00344C7C" w:rsidRDefault="007A311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6" w:type="pct"/>
            <w:shd w:val="clear" w:color="auto" w:fill="auto"/>
          </w:tcPr>
          <w:p w:rsidR="009B350A" w:rsidRPr="00344C7C" w:rsidRDefault="007A311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1" w:type="pct"/>
            <w:shd w:val="clear" w:color="auto" w:fill="auto"/>
          </w:tcPr>
          <w:p w:rsidR="009B350A" w:rsidRPr="00344C7C" w:rsidRDefault="007A311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2" w:type="pct"/>
            <w:shd w:val="clear" w:color="auto" w:fill="auto"/>
          </w:tcPr>
          <w:p w:rsidR="009B350A" w:rsidRPr="00344C7C" w:rsidRDefault="007A311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9B350A" w:rsidRPr="00344C7C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9B350A" w:rsidRPr="00344C7C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7A3113" w:rsidRPr="004501E0" w:rsidTr="00FF0786">
        <w:tc>
          <w:tcPr>
            <w:tcW w:w="677" w:type="pct"/>
            <w:shd w:val="clear" w:color="auto" w:fill="auto"/>
          </w:tcPr>
          <w:p w:rsidR="007A3113" w:rsidRDefault="007A3113" w:rsidP="007A3113">
            <w:r w:rsidRPr="00CE6A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5.1 – ПК.5.4</w:t>
            </w:r>
          </w:p>
        </w:tc>
        <w:tc>
          <w:tcPr>
            <w:tcW w:w="1198" w:type="pct"/>
            <w:shd w:val="clear" w:color="auto" w:fill="auto"/>
          </w:tcPr>
          <w:p w:rsidR="007A3113" w:rsidRPr="004501E0" w:rsidRDefault="007A3113" w:rsidP="007A311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2. </w:t>
            </w:r>
            <w:r w:rsidRPr="004501E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Подготовка финансовых документов по производству и реализации продукции машиностроительного производства,</w:t>
            </w:r>
          </w:p>
        </w:tc>
        <w:tc>
          <w:tcPr>
            <w:tcW w:w="569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6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1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A3113" w:rsidRPr="004501E0" w:rsidTr="00FF0786">
        <w:tc>
          <w:tcPr>
            <w:tcW w:w="677" w:type="pct"/>
            <w:shd w:val="clear" w:color="auto" w:fill="auto"/>
          </w:tcPr>
          <w:p w:rsidR="007A3113" w:rsidRDefault="007A3113" w:rsidP="007A3113">
            <w:r w:rsidRPr="00CE6A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5.1 – ПК.5.4</w:t>
            </w:r>
          </w:p>
        </w:tc>
        <w:tc>
          <w:tcPr>
            <w:tcW w:w="1198" w:type="pct"/>
            <w:shd w:val="clear" w:color="auto" w:fill="auto"/>
          </w:tcPr>
          <w:p w:rsidR="007A3113" w:rsidRPr="004501E0" w:rsidRDefault="007A3113" w:rsidP="007A311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 </w:t>
            </w:r>
            <w:r w:rsidRPr="004501E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Контроль качества продукции, выявление, анализ и устранение причин выпуска продукции низкого качества.</w:t>
            </w:r>
          </w:p>
        </w:tc>
        <w:tc>
          <w:tcPr>
            <w:tcW w:w="569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6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1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A3113" w:rsidRPr="004501E0" w:rsidTr="00FF0786">
        <w:tc>
          <w:tcPr>
            <w:tcW w:w="677" w:type="pct"/>
            <w:shd w:val="clear" w:color="auto" w:fill="auto"/>
          </w:tcPr>
          <w:p w:rsidR="007A3113" w:rsidRDefault="007A3113" w:rsidP="007A3113">
            <w:r w:rsidRPr="00CE6A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5.1 – ПК.5.4</w:t>
            </w:r>
          </w:p>
        </w:tc>
        <w:tc>
          <w:tcPr>
            <w:tcW w:w="1198" w:type="pct"/>
            <w:shd w:val="clear" w:color="auto" w:fill="auto"/>
          </w:tcPr>
          <w:p w:rsidR="007A3113" w:rsidRPr="004501E0" w:rsidRDefault="007A3113" w:rsidP="007A311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4 </w:t>
            </w:r>
            <w:r w:rsidRPr="004501E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Реализация технологических процессов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      </w:r>
          </w:p>
        </w:tc>
        <w:tc>
          <w:tcPr>
            <w:tcW w:w="569" w:type="pct"/>
            <w:shd w:val="clear" w:color="auto" w:fill="auto"/>
          </w:tcPr>
          <w:p w:rsidR="007A3113" w:rsidRPr="00344C7C" w:rsidRDefault="003570B0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06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1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65" w:type="pct"/>
            <w:shd w:val="clear" w:color="auto" w:fill="auto"/>
          </w:tcPr>
          <w:p w:rsidR="007A3113" w:rsidRPr="00344C7C" w:rsidRDefault="007A3113" w:rsidP="007A31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A3113" w:rsidRPr="004501E0" w:rsidTr="00FF0786">
        <w:tc>
          <w:tcPr>
            <w:tcW w:w="677" w:type="pct"/>
            <w:shd w:val="clear" w:color="auto" w:fill="auto"/>
          </w:tcPr>
          <w:p w:rsidR="007A3113" w:rsidRDefault="007A3113" w:rsidP="007A3113">
            <w:r w:rsidRPr="00CE6A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5.1 – ПК.5.4</w:t>
            </w:r>
          </w:p>
        </w:tc>
        <w:tc>
          <w:tcPr>
            <w:tcW w:w="1198" w:type="pct"/>
            <w:shd w:val="clear" w:color="auto" w:fill="auto"/>
          </w:tcPr>
          <w:p w:rsidR="007A3113" w:rsidRPr="004501E0" w:rsidRDefault="007A3113" w:rsidP="007A311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</w:t>
            </w:r>
            <w:r w:rsidRPr="00450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часов</w:t>
            </w:r>
            <w:r w:rsidRPr="004501E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(если предусмотрена</w:t>
            </w:r>
            <w:r w:rsidRPr="004501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4501E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7A3113" w:rsidRPr="004501E0" w:rsidRDefault="007A3113" w:rsidP="007A31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A3113" w:rsidRPr="004501E0" w:rsidRDefault="007A3113" w:rsidP="007A311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36</w:t>
            </w:r>
          </w:p>
          <w:p w:rsidR="007A3113" w:rsidRPr="004501E0" w:rsidRDefault="007A3113" w:rsidP="007A3113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7A3113" w:rsidRPr="004501E0" w:rsidRDefault="007A3113" w:rsidP="007A31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7A3113" w:rsidRPr="004501E0" w:rsidRDefault="007A3113" w:rsidP="007A311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  <w:p w:rsidR="007A3113" w:rsidRPr="004501E0" w:rsidRDefault="003570B0" w:rsidP="007A311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C54342" w:rsidRPr="004501E0" w:rsidTr="00FF0786">
        <w:tc>
          <w:tcPr>
            <w:tcW w:w="677" w:type="pct"/>
            <w:shd w:val="clear" w:color="auto" w:fill="auto"/>
          </w:tcPr>
          <w:p w:rsidR="00C54342" w:rsidRPr="004501E0" w:rsidRDefault="007A3113" w:rsidP="00C543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ПК 5.1 – ПК.5.4</w:t>
            </w:r>
          </w:p>
        </w:tc>
        <w:tc>
          <w:tcPr>
            <w:tcW w:w="1198" w:type="pct"/>
            <w:shd w:val="clear" w:color="auto" w:fill="auto"/>
          </w:tcPr>
          <w:p w:rsidR="00C54342" w:rsidRPr="004501E0" w:rsidRDefault="00C54342" w:rsidP="00C54342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Промежуточная аттестация (экзамен)</w:t>
            </w:r>
          </w:p>
        </w:tc>
        <w:tc>
          <w:tcPr>
            <w:tcW w:w="569" w:type="pct"/>
            <w:shd w:val="clear" w:color="auto" w:fill="auto"/>
          </w:tcPr>
          <w:p w:rsidR="00C54342" w:rsidRPr="004501E0" w:rsidRDefault="00F923CF" w:rsidP="00C5434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C54342" w:rsidRPr="004501E0" w:rsidRDefault="00C54342" w:rsidP="00C543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C54342" w:rsidRPr="004501E0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44C7C" w:rsidRPr="00344C7C" w:rsidTr="00FF0786">
        <w:tc>
          <w:tcPr>
            <w:tcW w:w="677" w:type="pct"/>
            <w:shd w:val="clear" w:color="auto" w:fill="auto"/>
          </w:tcPr>
          <w:p w:rsidR="009B350A" w:rsidRPr="00344C7C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344C7C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9B350A" w:rsidRPr="00344C7C" w:rsidRDefault="007A3113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06" w:type="pct"/>
            <w:shd w:val="clear" w:color="auto" w:fill="auto"/>
          </w:tcPr>
          <w:p w:rsidR="009B350A" w:rsidRPr="00344C7C" w:rsidRDefault="00344C7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61" w:type="pct"/>
            <w:shd w:val="clear" w:color="auto" w:fill="auto"/>
          </w:tcPr>
          <w:p w:rsidR="009B350A" w:rsidRPr="00344C7C" w:rsidRDefault="00344C7C" w:rsidP="009B350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2" w:type="pct"/>
            <w:shd w:val="clear" w:color="auto" w:fill="auto"/>
          </w:tcPr>
          <w:p w:rsidR="009B350A" w:rsidRPr="00344C7C" w:rsidRDefault="00ED5F38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9B350A" w:rsidRPr="00344C7C" w:rsidRDefault="00344C7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65" w:type="pct"/>
            <w:shd w:val="clear" w:color="auto" w:fill="auto"/>
          </w:tcPr>
          <w:p w:rsidR="009B350A" w:rsidRPr="00344C7C" w:rsidRDefault="00344C7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344C7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32279B" w:rsidRPr="004501E0" w:rsidRDefault="009B350A" w:rsidP="00AD05F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п</w:t>
      </w:r>
      <w:r w:rsidR="00AD05F5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профессиональному модулю ПМ 05</w:t>
      </w: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D05F5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работ по реализации  технологических процессов в машиностроительном производстве 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0"/>
        <w:gridCol w:w="58"/>
        <w:gridCol w:w="8613"/>
        <w:gridCol w:w="1238"/>
        <w:gridCol w:w="37"/>
        <w:gridCol w:w="1450"/>
      </w:tblGrid>
      <w:tr w:rsidR="009B350A" w:rsidRPr="004501E0" w:rsidTr="009F3CA4">
        <w:tc>
          <w:tcPr>
            <w:tcW w:w="3270" w:type="dxa"/>
            <w:shd w:val="clear" w:color="auto" w:fill="auto"/>
          </w:tcPr>
          <w:p w:rsidR="009B350A" w:rsidRPr="004501E0" w:rsidRDefault="009B350A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171" w:type="dxa"/>
            <w:gridSpan w:val="3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4501E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238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B350A" w:rsidRPr="004501E0" w:rsidTr="009F3CA4">
        <w:tc>
          <w:tcPr>
            <w:tcW w:w="3270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1" w:type="dxa"/>
            <w:gridSpan w:val="3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B350A" w:rsidRPr="004501E0" w:rsidTr="009F3CA4">
        <w:tc>
          <w:tcPr>
            <w:tcW w:w="3270" w:type="dxa"/>
            <w:shd w:val="clear" w:color="auto" w:fill="auto"/>
          </w:tcPr>
          <w:p w:rsidR="009B350A" w:rsidRPr="004501E0" w:rsidRDefault="00AD05F5" w:rsidP="003227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05</w:t>
            </w:r>
            <w:r w:rsidR="009B350A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.01 </w:t>
            </w: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Планирование, организация и контроль качества деятельности подчиненного персонала</w:t>
            </w:r>
          </w:p>
        </w:tc>
        <w:tc>
          <w:tcPr>
            <w:tcW w:w="9171" w:type="dxa"/>
            <w:gridSpan w:val="3"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9B350A" w:rsidRPr="004501E0" w:rsidRDefault="00A72781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FB4" w:rsidRPr="004501E0" w:rsidTr="009F3CA4">
        <w:tc>
          <w:tcPr>
            <w:tcW w:w="12441" w:type="dxa"/>
            <w:gridSpan w:val="4"/>
            <w:shd w:val="clear" w:color="auto" w:fill="auto"/>
            <w:vAlign w:val="center"/>
          </w:tcPr>
          <w:p w:rsidR="00113FB4" w:rsidRPr="004501E0" w:rsidRDefault="00663075" w:rsidP="00D41CAB">
            <w:pPr>
              <w:widowControl w:val="0"/>
              <w:autoSpaceDE w:val="0"/>
              <w:autoSpaceDN w:val="0"/>
              <w:adjustRightInd w:val="0"/>
              <w:spacing w:before="20" w:line="368" w:lineRule="exact"/>
              <w:ind w:left="1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="0036169E" w:rsidRPr="004501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Планирование и управление деятельностью персонала</w:t>
            </w:r>
          </w:p>
        </w:tc>
        <w:tc>
          <w:tcPr>
            <w:tcW w:w="1238" w:type="dxa"/>
            <w:shd w:val="clear" w:color="auto" w:fill="FFFFFF" w:themeFill="background1"/>
          </w:tcPr>
          <w:p w:rsidR="00113FB4" w:rsidRPr="004501E0" w:rsidRDefault="007A3113" w:rsidP="00AD05F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13FB4" w:rsidRPr="004501E0" w:rsidRDefault="00113FB4" w:rsidP="00AD05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2EFD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2EFD" w:rsidRPr="004501E0" w:rsidRDefault="00682EFD" w:rsidP="0036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501E0">
              <w:rPr>
                <w:rFonts w:ascii="Times New Roman" w:hAnsi="Times New Roman" w:cs="Times New Roman"/>
              </w:rPr>
              <w:t xml:space="preserve">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682EFD" w:rsidRPr="004501E0" w:rsidRDefault="00682EFD" w:rsidP="0036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организационной </w:t>
            </w:r>
          </w:p>
          <w:p w:rsidR="00682EFD" w:rsidRPr="004501E0" w:rsidRDefault="00682EFD" w:rsidP="0036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</w:t>
            </w:r>
          </w:p>
          <w:p w:rsidR="00682EFD" w:rsidRPr="004501E0" w:rsidRDefault="00682EFD" w:rsidP="0036169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682EFD" w:rsidRPr="004501E0" w:rsidRDefault="00682EFD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shd w:val="clear" w:color="auto" w:fill="auto"/>
          </w:tcPr>
          <w:p w:rsidR="00682EFD" w:rsidRPr="004501E0" w:rsidRDefault="00682EFD" w:rsidP="00325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производственного предприятия (организации)</w:t>
            </w:r>
          </w:p>
        </w:tc>
        <w:tc>
          <w:tcPr>
            <w:tcW w:w="1238" w:type="dxa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682EFD" w:rsidRPr="004501E0" w:rsidRDefault="00682EFD" w:rsidP="0036169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 структура машиностроительного предприятия. </w:t>
            </w:r>
          </w:p>
          <w:p w:rsidR="00682EFD" w:rsidRPr="004501E0" w:rsidRDefault="00682EFD" w:rsidP="0036169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Регламентирующая документация. Регламентация и департаментизация.</w:t>
            </w:r>
          </w:p>
        </w:tc>
        <w:tc>
          <w:tcPr>
            <w:tcW w:w="1238" w:type="dxa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682EFD" w:rsidRPr="004501E0" w:rsidRDefault="00682EFD" w:rsidP="0036169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структурного подразделения. Формирование </w:t>
            </w:r>
          </w:p>
          <w:p w:rsidR="00682EFD" w:rsidRPr="004501E0" w:rsidRDefault="00682EFD" w:rsidP="0036169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организационной структуры подразделения. Основные и вспомогательные </w:t>
            </w:r>
          </w:p>
          <w:p w:rsidR="00682EFD" w:rsidRPr="004501E0" w:rsidRDefault="00682EFD" w:rsidP="0036169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бизнес-процессы</w:t>
            </w:r>
            <w:r w:rsidRPr="00450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38" w:type="dxa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682EFD" w:rsidRPr="004501E0" w:rsidRDefault="00682EFD" w:rsidP="0036169E">
            <w:pPr>
              <w:widowControl w:val="0"/>
              <w:autoSpaceDE w:val="0"/>
              <w:autoSpaceDN w:val="0"/>
              <w:adjustRightInd w:val="0"/>
              <w:spacing w:before="10" w:line="277" w:lineRule="exact"/>
              <w:ind w:right="-138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Модели расчета, используемые для обеспечения организационных структур, </w:t>
            </w:r>
          </w:p>
          <w:p w:rsidR="00682EFD" w:rsidRPr="004501E0" w:rsidRDefault="00682EFD" w:rsidP="00682EFD">
            <w:pPr>
              <w:widowControl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численности персонала.</w:t>
            </w:r>
          </w:p>
        </w:tc>
        <w:tc>
          <w:tcPr>
            <w:tcW w:w="1238" w:type="dxa"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0634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F2DBDB" w:themeFill="accent2" w:themeFillTint="33"/>
          </w:tcPr>
          <w:p w:rsidR="00682EFD" w:rsidRPr="004501E0" w:rsidRDefault="00682EFD" w:rsidP="000634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682EFD" w:rsidRPr="004501E0" w:rsidRDefault="0084126C" w:rsidP="00063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063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682EFD" w:rsidRPr="004501E0" w:rsidRDefault="00682EFD" w:rsidP="00682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Составление должностных и производственных инструкций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EFD" w:rsidRPr="004501E0" w:rsidTr="009F3CA4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682EFD" w:rsidRPr="004501E0" w:rsidRDefault="00682EFD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682EFD" w:rsidRPr="004501E0" w:rsidRDefault="00682EFD" w:rsidP="00AC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Оформление оперативных документов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682EFD" w:rsidRPr="004501E0" w:rsidRDefault="00682EFD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8D4522" w:rsidRPr="004501E0" w:rsidRDefault="00FE7924" w:rsidP="00FC0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  <w:r w:rsidR="008D4522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D4522"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D4522"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</w:t>
            </w:r>
          </w:p>
          <w:p w:rsidR="008D4522" w:rsidRPr="004501E0" w:rsidRDefault="008D4522" w:rsidP="00FC0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8D4522" w:rsidRPr="004501E0" w:rsidRDefault="008D4522" w:rsidP="00FC0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производством и </w:t>
            </w:r>
          </w:p>
          <w:p w:rsidR="008D4522" w:rsidRPr="004501E0" w:rsidRDefault="008D4522" w:rsidP="00FC0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технологическим </w:t>
            </w:r>
          </w:p>
          <w:p w:rsidR="008D4522" w:rsidRPr="004501E0" w:rsidRDefault="008D4522" w:rsidP="00FC0DC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подразделением 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8D4522" w:rsidRPr="004501E0" w:rsidRDefault="008D4522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8D4522" w:rsidRPr="004501E0" w:rsidRDefault="00D41CAB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функции нормирования труда. Виды норм труда (норма времени, норма выработки, норма обслуживания, норма численности).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измерения трудовых затрат. Оплата труда. Тарифная система и ее элементы. 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Формы и системы заработной платы. Оплата труда руководителей,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специалистов и служащих.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как совокупность взаимодействия субъектов и объектов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для достижения целей управления. Микро- и макросреда </w:t>
            </w:r>
          </w:p>
          <w:p w:rsidR="008D4522" w:rsidRPr="004501E0" w:rsidRDefault="008D4522" w:rsidP="00D41CAB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организации. </w:t>
            </w:r>
            <w:r w:rsidR="00D41CAB" w:rsidRPr="004501E0">
              <w:rPr>
                <w:rFonts w:ascii="Times New Roman" w:hAnsi="Times New Roman" w:cs="Times New Roman"/>
                <w:sz w:val="24"/>
                <w:szCs w:val="24"/>
              </w:rPr>
              <w:t>Органы управления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D41CAB" w:rsidP="00D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классификация функций управления. Общие функции: планирование, организация, координация,  мотивация, контроль.  </w:t>
            </w:r>
          </w:p>
          <w:p w:rsidR="00D41CAB" w:rsidRPr="004501E0" w:rsidRDefault="00D41CAB" w:rsidP="00D41CAB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Цикл менеджмента: понятие, содержание. Характеристика общих функций цикла. Специальные функции: производственные, заготовительные, сбытовые, маркетинга,  инноваций и  др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Персонал предприятия: понятие, состав, виды классификации,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характеристика. Влияние групп на деятельность предприятия (организации).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Неформальные группы. Характеристики формальных и неформальных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групп. Групповые процессы. Преимущества и недостатки работы в командах.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Типы конфликтов в организации.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структур </w:t>
            </w:r>
            <w:r w:rsidR="008D4522" w:rsidRPr="004501E0">
              <w:rPr>
                <w:rFonts w:ascii="Times New Roman" w:hAnsi="Times New Roman" w:cs="Times New Roman"/>
                <w:sz w:val="24"/>
                <w:szCs w:val="24"/>
              </w:rPr>
              <w:t>организации. Управленческий цикл. Методы управления. Значение психологических методов упра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вления. Коммуникации в системе </w:t>
            </w:r>
            <w:r w:rsidR="008D4522" w:rsidRPr="004501E0">
              <w:rPr>
                <w:rFonts w:ascii="Times New Roman" w:hAnsi="Times New Roman" w:cs="Times New Roman"/>
                <w:sz w:val="24"/>
                <w:szCs w:val="24"/>
              </w:rPr>
              <w:t>управления. Основные элементы и этапы коммуникации.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делового общения. Законы и приемы делового общения.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Сущность и элементы руководства. Стили руководства.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процесс принятия управленческого решения. Риск при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принятии решений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Цели и основные принципы стратегического управления. Этапы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стратегического планирования. Типы стратегий управления персоналом.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D41CAB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Сущность и назначение контроля. Виды контроля: предварительный, текущий, заключительный. Внутренний и внешний контроль. Этапы контроля. Организация и проведение контроля. Психологические аспекты проведения контроля. Уровень оценки качества работы исполнителей работ.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F2DBDB" w:themeFill="accent2" w:themeFillTint="33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8D4522" w:rsidRPr="004501E0" w:rsidRDefault="00CE426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 нормативов и норм труда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CE426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Определение показателей производительности труда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управленческого цикла по изготовление продукции </w:t>
            </w:r>
          </w:p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машиностроительного предприятия (по вариантам)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Принятие управленческого решения (по заданной ситуации)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522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8D4522" w:rsidRPr="004501E0" w:rsidRDefault="008D4522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3" w:type="dxa"/>
            <w:shd w:val="clear" w:color="auto" w:fill="auto"/>
          </w:tcPr>
          <w:p w:rsidR="008D4522" w:rsidRPr="004501E0" w:rsidRDefault="008D4522" w:rsidP="00FC0DC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Обсуждение проблемной ситуации и пути решения выхода из конфликта</w:t>
            </w:r>
          </w:p>
        </w:tc>
        <w:tc>
          <w:tcPr>
            <w:tcW w:w="1238" w:type="dxa"/>
            <w:shd w:val="clear" w:color="auto" w:fill="auto"/>
          </w:tcPr>
          <w:p w:rsidR="008D4522" w:rsidRPr="004501E0" w:rsidRDefault="00CE426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8D4522" w:rsidRPr="004501E0" w:rsidRDefault="008D452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D41CAB" w:rsidRPr="004501E0" w:rsidRDefault="00FE792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1.3</w:t>
            </w:r>
            <w:r w:rsidR="00D41CAB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41CAB"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1CAB" w:rsidRPr="004501E0">
              <w:rPr>
                <w:rFonts w:ascii="Times New Roman" w:hAnsi="Times New Roman" w:cs="Times New Roman"/>
                <w:sz w:val="24"/>
                <w:szCs w:val="24"/>
              </w:rPr>
              <w:t>Менеджмент, как составная часть управления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D41CAB" w:rsidRPr="004501E0" w:rsidRDefault="00D41CAB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D41CAB" w:rsidRPr="004501E0" w:rsidRDefault="00CE426E" w:rsidP="000A7BE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</w:t>
            </w:r>
            <w:r w:rsidR="00D41CAB"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D41CAB" w:rsidP="00D41CA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</w:t>
            </w:r>
            <w:r w:rsidR="00CE426E"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менеджмента</w:t>
            </w: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качества по ГОСТ Р ИСО 9001 2015). История развития системы ИСО 9001. Определение области применения системы менеджмента качества.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D41CAB" w:rsidP="00D41CAB">
            <w:pPr>
              <w:widowControl w:val="0"/>
              <w:autoSpaceDE w:val="0"/>
              <w:autoSpaceDN w:val="0"/>
              <w:adjustRightInd w:val="0"/>
              <w:spacing w:before="11"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Лидерство. Функции руководства. Ориентация на потребителей. Разработка  </w:t>
            </w:r>
          </w:p>
          <w:p w:rsidR="00D41CAB" w:rsidRPr="004501E0" w:rsidRDefault="00D41CAB" w:rsidP="00D41CAB">
            <w:pPr>
              <w:widowControl w:val="0"/>
              <w:autoSpaceDE w:val="0"/>
              <w:autoSpaceDN w:val="0"/>
              <w:adjustRightInd w:val="0"/>
              <w:ind w:right="4171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политики в области качества. 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CE426E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Процессный подход. Цикл PDCA. Риск-ориентированное мышление. </w:t>
            </w:r>
          </w:p>
          <w:p w:rsidR="00CE426E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изменений. Средства обеспечения. Деятельность на стадиях </w:t>
            </w:r>
          </w:p>
          <w:p w:rsidR="00CE426E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жизненного цикла продукции и услуг. Управление документированной </w:t>
            </w:r>
          </w:p>
          <w:p w:rsidR="00D41CAB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информацией.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CE426E" w:rsidRPr="004501E0" w:rsidRDefault="00CE426E" w:rsidP="00CE426E">
            <w:pPr>
              <w:widowControl w:val="0"/>
              <w:autoSpaceDE w:val="0"/>
              <w:autoSpaceDN w:val="0"/>
              <w:adjustRightInd w:val="0"/>
              <w:spacing w:before="6"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состояния подразделений и организации в целом. Формирование  </w:t>
            </w:r>
          </w:p>
          <w:p w:rsidR="00D41CAB" w:rsidRPr="004501E0" w:rsidRDefault="00CE426E" w:rsidP="00CE426E">
            <w:pPr>
              <w:widowControl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рабочей документации, мероприятий, рабочих проектов.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3" w:type="dxa"/>
            <w:shd w:val="clear" w:color="auto" w:fill="auto"/>
          </w:tcPr>
          <w:p w:rsidR="00CE426E" w:rsidRPr="004501E0" w:rsidRDefault="00CE426E" w:rsidP="00CE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руководителей и специалистов современным принципам </w:t>
            </w:r>
          </w:p>
          <w:p w:rsidR="00CE426E" w:rsidRPr="004501E0" w:rsidRDefault="00CE426E" w:rsidP="00CE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 качества. Сложности внедрения СМК. Тестирование СМК и </w:t>
            </w:r>
          </w:p>
          <w:p w:rsidR="00D41CAB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внутренний аудит.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3" w:type="dxa"/>
            <w:shd w:val="clear" w:color="auto" w:fill="auto"/>
          </w:tcPr>
          <w:p w:rsidR="00CE426E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 анализ заявки на проведение сертификации СМК. Принятие </w:t>
            </w:r>
          </w:p>
          <w:p w:rsidR="00CE426E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аудите. Разработка программы аудита. Анализ документации </w:t>
            </w:r>
          </w:p>
          <w:p w:rsidR="00CE426E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СМК. Аудит СМК на месте. Принятие решения о сертификации. Права и </w:t>
            </w:r>
          </w:p>
          <w:p w:rsidR="00D41CAB" w:rsidRPr="004501E0" w:rsidRDefault="00CE426E" w:rsidP="00CE426E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обязанности заявителя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F2DBDB" w:themeFill="accent2" w:themeFillTint="33"/>
          </w:tcPr>
          <w:p w:rsidR="00D41CAB" w:rsidRPr="004501E0" w:rsidRDefault="00D41CAB" w:rsidP="000A7BE5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D41CAB" w:rsidRPr="004501E0" w:rsidRDefault="00CE426E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CE426E" w:rsidP="000A7BE5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менеджмента качества.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CE426E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CE426E" w:rsidP="000A7BE5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документации СМК.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CAB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D41CAB" w:rsidRPr="004501E0" w:rsidRDefault="00CE426E" w:rsidP="000A7BE5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Обучение специалистов принципам СМК.</w:t>
            </w:r>
          </w:p>
        </w:tc>
        <w:tc>
          <w:tcPr>
            <w:tcW w:w="1238" w:type="dxa"/>
            <w:shd w:val="clear" w:color="auto" w:fill="auto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D41CAB" w:rsidRPr="004501E0" w:rsidRDefault="00D41CAB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7E6" w:rsidRPr="004501E0" w:rsidTr="009F3CA4">
        <w:trPr>
          <w:trHeight w:val="234"/>
        </w:trPr>
        <w:tc>
          <w:tcPr>
            <w:tcW w:w="12441" w:type="dxa"/>
            <w:gridSpan w:val="4"/>
            <w:shd w:val="clear" w:color="auto" w:fill="auto"/>
          </w:tcPr>
          <w:p w:rsidR="005527E6" w:rsidRPr="004501E0" w:rsidRDefault="005527E6" w:rsidP="005527E6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EA5D7A" w:rsidRPr="004501E0"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  <w:t>Подготовка финансовых документов по производству и реализации продукции машиностроительного производства,</w:t>
            </w:r>
          </w:p>
        </w:tc>
        <w:tc>
          <w:tcPr>
            <w:tcW w:w="1238" w:type="dxa"/>
            <w:shd w:val="clear" w:color="auto" w:fill="auto"/>
          </w:tcPr>
          <w:p w:rsidR="005527E6" w:rsidRPr="004501E0" w:rsidRDefault="003570B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5527E6" w:rsidRPr="004501E0" w:rsidRDefault="005527E6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03460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EA5D7A" w:rsidRPr="004501E0" w:rsidRDefault="00A03460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2.1. </w:t>
            </w:r>
            <w:r w:rsidR="00EA5D7A"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</w:t>
            </w:r>
          </w:p>
          <w:p w:rsidR="00EA5D7A" w:rsidRPr="004501E0" w:rsidRDefault="00EA5D7A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подразделение как </w:t>
            </w:r>
          </w:p>
          <w:p w:rsidR="00EA5D7A" w:rsidRPr="004501E0" w:rsidRDefault="00EA5D7A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«центр формирования </w:t>
            </w:r>
          </w:p>
          <w:p w:rsidR="00EA5D7A" w:rsidRPr="004501E0" w:rsidRDefault="00EA5D7A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прибыли и учета </w:t>
            </w:r>
          </w:p>
          <w:p w:rsidR="00A03460" w:rsidRPr="004501E0" w:rsidRDefault="00EA5D7A" w:rsidP="00EA5D7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затрат»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A03460" w:rsidRPr="004501E0" w:rsidRDefault="00A03460" w:rsidP="005625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A03460" w:rsidRPr="004501E0" w:rsidRDefault="00EA5D7A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A03460" w:rsidRPr="004501E0" w:rsidRDefault="00EA5D7A" w:rsidP="00BA742C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экономической эффективности в рамках подразделения</w:t>
            </w:r>
          </w:p>
        </w:tc>
        <w:tc>
          <w:tcPr>
            <w:tcW w:w="1238" w:type="dxa"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A742C" w:rsidRPr="004501E0" w:rsidTr="009F3CA4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BA742C" w:rsidRPr="004501E0" w:rsidRDefault="00BA742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A742C" w:rsidRPr="004501E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EA5D7A" w:rsidRPr="004501E0" w:rsidRDefault="00EA5D7A" w:rsidP="00EA5D7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структурного подразделения в достижении экономических целей </w:t>
            </w:r>
          </w:p>
          <w:p w:rsidR="00BA742C" w:rsidRPr="004501E0" w:rsidRDefault="00EA5D7A" w:rsidP="00EA5D7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(предприятия)</w:t>
            </w:r>
          </w:p>
        </w:tc>
        <w:tc>
          <w:tcPr>
            <w:tcW w:w="1238" w:type="dxa"/>
            <w:shd w:val="clear" w:color="auto" w:fill="auto"/>
          </w:tcPr>
          <w:p w:rsidR="00BA742C" w:rsidRPr="004501E0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BA742C" w:rsidRPr="004501E0" w:rsidRDefault="00BA742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4501E0" w:rsidTr="009F3CA4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03460" w:rsidRPr="004501E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EA5D7A" w:rsidRPr="004501E0" w:rsidRDefault="00EA5D7A" w:rsidP="00EA5D7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Структурное подразделение как «центр формирования прибыли и учета </w:t>
            </w:r>
          </w:p>
          <w:p w:rsidR="00A03460" w:rsidRPr="004501E0" w:rsidRDefault="00EA5D7A" w:rsidP="00EA5D7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затрат»</w:t>
            </w:r>
            <w:r w:rsidR="00A03460"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238" w:type="dxa"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A742C" w:rsidRPr="004501E0" w:rsidTr="009F3CA4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BA742C" w:rsidRPr="004501E0" w:rsidRDefault="00BA742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A742C" w:rsidRPr="004501E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BA742C" w:rsidRPr="004501E0" w:rsidRDefault="00EA5D7A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экономической эффективности деятельности подразделения.</w:t>
            </w:r>
          </w:p>
        </w:tc>
        <w:tc>
          <w:tcPr>
            <w:tcW w:w="1238" w:type="dxa"/>
            <w:shd w:val="clear" w:color="auto" w:fill="auto"/>
          </w:tcPr>
          <w:p w:rsidR="00BA742C" w:rsidRPr="004501E0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BA742C" w:rsidRPr="004501E0" w:rsidRDefault="00BA742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4501E0" w:rsidTr="009F3CA4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F2DBDB" w:themeFill="accent2" w:themeFillTint="33"/>
          </w:tcPr>
          <w:p w:rsidR="00A03460" w:rsidRPr="004501E0" w:rsidRDefault="00A03460" w:rsidP="0056254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лабораторные работы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A03460" w:rsidRPr="004501E0" w:rsidRDefault="00EA5D7A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4501E0" w:rsidTr="009F3CA4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A03460" w:rsidRPr="004501E0" w:rsidRDefault="00EA5D7A" w:rsidP="00A0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Оценка экономической эффективности деятельности подразделения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03460" w:rsidRPr="004501E0" w:rsidTr="009F3CA4">
        <w:trPr>
          <w:trHeight w:val="333"/>
        </w:trPr>
        <w:tc>
          <w:tcPr>
            <w:tcW w:w="3270" w:type="dxa"/>
            <w:vMerge/>
            <w:shd w:val="clear" w:color="auto" w:fill="auto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A03460" w:rsidRPr="004501E0" w:rsidRDefault="00A03460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A03460" w:rsidRPr="004501E0" w:rsidRDefault="00EA5D7A" w:rsidP="0056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Оценка резервов повышения эффективности деятельности подразделения</w:t>
            </w:r>
          </w:p>
          <w:p w:rsidR="00EA5D7A" w:rsidRPr="004501E0" w:rsidRDefault="00EA5D7A" w:rsidP="00562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shd w:val="clear" w:color="auto" w:fill="F2DBDB" w:themeFill="accent2" w:themeFillTint="33"/>
            <w:vAlign w:val="center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A03460" w:rsidRPr="004501E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82352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EA5D7A" w:rsidRPr="004501E0" w:rsidRDefault="00883509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B113B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="00782352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A5D7A"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</w:p>
          <w:p w:rsidR="00EA5D7A" w:rsidRPr="004501E0" w:rsidRDefault="00EA5D7A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финансовых </w:t>
            </w:r>
          </w:p>
          <w:p w:rsidR="00EA5D7A" w:rsidRPr="004501E0" w:rsidRDefault="00731F7E" w:rsidP="00EA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="00EA5D7A"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, процессов </w:t>
            </w:r>
          </w:p>
          <w:p w:rsidR="00782352" w:rsidRPr="004501E0" w:rsidRDefault="00EA5D7A" w:rsidP="00EA5D7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и процедур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782352" w:rsidRPr="004501E0" w:rsidRDefault="00782352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782352" w:rsidRPr="004501E0" w:rsidRDefault="00CF274B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gridSpan w:val="2"/>
            <w:shd w:val="clear" w:color="auto" w:fill="FFFFFF" w:themeFill="background1"/>
          </w:tcPr>
          <w:p w:rsidR="00782352" w:rsidRPr="004501E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4501E0" w:rsidTr="009F3CA4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325D1B" w:rsidRPr="004501E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325D1B" w:rsidRPr="004501E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shd w:val="clear" w:color="auto" w:fill="auto"/>
          </w:tcPr>
          <w:p w:rsidR="00EA5D7A" w:rsidRPr="004501E0" w:rsidRDefault="00EA5D7A" w:rsidP="00EA5D7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Классификация финансово-экономических документов предприятия. </w:t>
            </w:r>
          </w:p>
          <w:p w:rsidR="00EA5D7A" w:rsidRPr="004501E0" w:rsidRDefault="00EA5D7A" w:rsidP="00EA5D7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Приходные и расходные накладные, кассовые ордера. Распоряжение </w:t>
            </w:r>
          </w:p>
          <w:p w:rsidR="00EA5D7A" w:rsidRPr="004501E0" w:rsidRDefault="00EA5D7A" w:rsidP="00EA5D7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руководителя о выдаче денежных средств под отчет. Расчет начислений с </w:t>
            </w:r>
          </w:p>
          <w:p w:rsidR="00325D1B" w:rsidRPr="004501E0" w:rsidRDefault="00EA5D7A" w:rsidP="00EA5D7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оплат труда, справки, расчеты распределения накладных расходов. </w:t>
            </w:r>
          </w:p>
        </w:tc>
        <w:tc>
          <w:tcPr>
            <w:tcW w:w="1238" w:type="dxa"/>
            <w:shd w:val="clear" w:color="auto" w:fill="auto"/>
          </w:tcPr>
          <w:p w:rsidR="00325D1B" w:rsidRPr="004501E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/>
          </w:tcPr>
          <w:p w:rsidR="00325D1B" w:rsidRPr="004501E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4501E0" w:rsidTr="009F3CA4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325D1B" w:rsidRPr="004501E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325D1B" w:rsidRPr="004501E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EA5D7A" w:rsidRPr="004501E0" w:rsidRDefault="00EA5D7A" w:rsidP="00EA5D7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Планово-экономическая документация. Формы статистической отчетности. </w:t>
            </w:r>
          </w:p>
          <w:p w:rsidR="00325D1B" w:rsidRPr="004501E0" w:rsidRDefault="00EA5D7A" w:rsidP="00EA5D7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Отчеты о плановой (фактической) себестоимости. Формы налогового учета и отчетности (счет-фактура). Налоговые декларации.</w:t>
            </w:r>
          </w:p>
        </w:tc>
        <w:tc>
          <w:tcPr>
            <w:tcW w:w="1238" w:type="dxa"/>
            <w:shd w:val="clear" w:color="auto" w:fill="auto"/>
          </w:tcPr>
          <w:p w:rsidR="00325D1B" w:rsidRPr="004501E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/>
          </w:tcPr>
          <w:p w:rsidR="00325D1B" w:rsidRPr="004501E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4501E0" w:rsidTr="009F3CA4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325D1B" w:rsidRPr="004501E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325D1B" w:rsidRPr="004501E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325D1B" w:rsidRPr="004501E0" w:rsidRDefault="00731F7E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Аналитические документы</w:t>
            </w:r>
          </w:p>
        </w:tc>
        <w:tc>
          <w:tcPr>
            <w:tcW w:w="1238" w:type="dxa"/>
            <w:shd w:val="clear" w:color="auto" w:fill="auto"/>
          </w:tcPr>
          <w:p w:rsidR="00325D1B" w:rsidRPr="004501E0" w:rsidRDefault="00113FB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/>
          </w:tcPr>
          <w:p w:rsidR="00325D1B" w:rsidRPr="004501E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4501E0" w:rsidTr="009F3CA4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782352" w:rsidRPr="004501E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82352" w:rsidRPr="004501E0" w:rsidRDefault="00CF56AE" w:rsidP="00325D1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731F7E" w:rsidRPr="004501E0" w:rsidRDefault="00731F7E" w:rsidP="00731F7E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документы. Учету рабочего времени и расчетов с </w:t>
            </w:r>
          </w:p>
          <w:p w:rsidR="00731F7E" w:rsidRPr="004501E0" w:rsidRDefault="00731F7E" w:rsidP="00731F7E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персоналом по оплате труда. Учет материалов. Учету основных средств и </w:t>
            </w:r>
          </w:p>
          <w:p w:rsidR="00782352" w:rsidRPr="004501E0" w:rsidRDefault="00731F7E" w:rsidP="00731F7E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нематериальных активов. Учету результатов инвентаризации.</w:t>
            </w:r>
          </w:p>
        </w:tc>
        <w:tc>
          <w:tcPr>
            <w:tcW w:w="1238" w:type="dxa"/>
            <w:shd w:val="clear" w:color="auto" w:fill="auto"/>
          </w:tcPr>
          <w:p w:rsidR="00782352" w:rsidRPr="004501E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/>
          </w:tcPr>
          <w:p w:rsidR="00782352" w:rsidRPr="004501E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82352" w:rsidRPr="004501E0" w:rsidTr="009F3CA4">
        <w:trPr>
          <w:trHeight w:val="159"/>
        </w:trPr>
        <w:tc>
          <w:tcPr>
            <w:tcW w:w="3270" w:type="dxa"/>
            <w:vMerge/>
            <w:shd w:val="clear" w:color="auto" w:fill="auto"/>
          </w:tcPr>
          <w:p w:rsidR="00782352" w:rsidRPr="004501E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82352" w:rsidRPr="004501E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3" w:type="dxa"/>
            <w:shd w:val="clear" w:color="auto" w:fill="auto"/>
          </w:tcPr>
          <w:p w:rsidR="00BC552B" w:rsidRPr="004501E0" w:rsidRDefault="00731F7E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Организация электронного документооборота.</w:t>
            </w:r>
          </w:p>
        </w:tc>
        <w:tc>
          <w:tcPr>
            <w:tcW w:w="1238" w:type="dxa"/>
            <w:shd w:val="clear" w:color="auto" w:fill="auto"/>
          </w:tcPr>
          <w:p w:rsidR="00782352" w:rsidRPr="004501E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FFFFF"/>
          </w:tcPr>
          <w:p w:rsidR="00782352" w:rsidRPr="004501E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B350A" w:rsidRPr="004501E0" w:rsidTr="009F3CA4">
        <w:tc>
          <w:tcPr>
            <w:tcW w:w="3270" w:type="dxa"/>
            <w:vMerge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F2DBDB" w:themeFill="accent2" w:themeFillTint="33"/>
          </w:tcPr>
          <w:p w:rsidR="009B350A" w:rsidRPr="004501E0" w:rsidRDefault="0060275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r w:rsidR="009B350A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9B350A" w:rsidRPr="004501E0" w:rsidRDefault="00311E18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4501E0" w:rsidTr="009F3CA4">
        <w:tc>
          <w:tcPr>
            <w:tcW w:w="3270" w:type="dxa"/>
            <w:vMerge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9B350A" w:rsidRPr="004501E0" w:rsidRDefault="009B350A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9B350A" w:rsidRPr="004501E0" w:rsidRDefault="00731F7E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Изучение состава и содержания финансовых документов подразделения.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9B350A" w:rsidRPr="004501E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9B350A" w:rsidRPr="004501E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509" w:rsidRPr="004501E0" w:rsidTr="009F3CA4">
        <w:tc>
          <w:tcPr>
            <w:tcW w:w="3270" w:type="dxa"/>
            <w:vMerge/>
            <w:shd w:val="clear" w:color="auto" w:fill="auto"/>
          </w:tcPr>
          <w:p w:rsidR="00883509" w:rsidRPr="004501E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883509" w:rsidRPr="004501E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883509" w:rsidRPr="004501E0" w:rsidRDefault="00731F7E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Заполнение финансово-экономических документов предприятия.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883509" w:rsidRPr="004501E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883509" w:rsidRPr="004501E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4501E0" w:rsidTr="009F3CA4">
        <w:tc>
          <w:tcPr>
            <w:tcW w:w="3270" w:type="dxa"/>
            <w:vMerge/>
            <w:shd w:val="clear" w:color="auto" w:fill="auto"/>
          </w:tcPr>
          <w:p w:rsidR="009B350A" w:rsidRPr="004501E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9B350A" w:rsidRPr="004501E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9B350A" w:rsidRPr="004501E0" w:rsidRDefault="00731F7E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Разработка инструкций по делопроизводству для подразделения.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9B350A" w:rsidRPr="004501E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9B350A" w:rsidRPr="004501E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570B0" w:rsidRPr="004501E0" w:rsidTr="00344C7C">
        <w:tc>
          <w:tcPr>
            <w:tcW w:w="3270" w:type="dxa"/>
            <w:shd w:val="clear" w:color="auto" w:fill="auto"/>
          </w:tcPr>
          <w:p w:rsidR="003570B0" w:rsidRPr="004501E0" w:rsidRDefault="003570B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auto"/>
          </w:tcPr>
          <w:p w:rsidR="003570B0" w:rsidRPr="003570B0" w:rsidRDefault="003570B0" w:rsidP="003570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0B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Консультации: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3570B0" w:rsidRPr="004501E0" w:rsidRDefault="003570B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3570B0" w:rsidRPr="004501E0" w:rsidRDefault="003570B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09D" w:rsidRPr="004501E0" w:rsidTr="009F3CA4">
        <w:tc>
          <w:tcPr>
            <w:tcW w:w="3270" w:type="dxa"/>
            <w:shd w:val="clear" w:color="auto" w:fill="auto"/>
          </w:tcPr>
          <w:p w:rsidR="001F209D" w:rsidRPr="004501E0" w:rsidRDefault="001F209D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МДК.05.02 </w:t>
            </w:r>
            <w:r w:rsidRPr="001F20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Реализация технологических процессов и контроль качества продукции</w:t>
            </w:r>
          </w:p>
        </w:tc>
        <w:tc>
          <w:tcPr>
            <w:tcW w:w="9171" w:type="dxa"/>
            <w:gridSpan w:val="3"/>
            <w:shd w:val="clear" w:color="auto" w:fill="auto"/>
          </w:tcPr>
          <w:p w:rsidR="001F209D" w:rsidRPr="004501E0" w:rsidRDefault="001F209D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F209D" w:rsidRPr="004501E0" w:rsidRDefault="003570B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1F209D" w:rsidRPr="004501E0" w:rsidRDefault="001F209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12441" w:type="dxa"/>
            <w:gridSpan w:val="4"/>
            <w:shd w:val="clear" w:color="auto" w:fill="auto"/>
          </w:tcPr>
          <w:p w:rsidR="009F3CA4" w:rsidRPr="004501E0" w:rsidRDefault="009F3CA4" w:rsidP="0066307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Раздел 3. </w:t>
            </w:r>
            <w:r w:rsidRPr="004501E0">
              <w:rPr>
                <w:rFonts w:ascii="Times New Roman" w:hAnsi="Times New Roman" w:cs="Times New Roman"/>
                <w:b/>
                <w:color w:val="22272F"/>
                <w:sz w:val="26"/>
                <w:szCs w:val="26"/>
                <w:shd w:val="clear" w:color="auto" w:fill="FFFFFF"/>
              </w:rPr>
              <w:t>Контроль качества продукции, выявление, анализ и устранение причин выпуска продукции низкого качества.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F3CA4" w:rsidRPr="004501E0" w:rsidRDefault="002B3273" w:rsidP="0066307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450" w:type="dxa"/>
            <w:shd w:val="clear" w:color="auto" w:fill="auto"/>
          </w:tcPr>
          <w:p w:rsidR="009F3CA4" w:rsidRPr="004501E0" w:rsidRDefault="009F3CA4" w:rsidP="0066307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D34AE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CF274B" w:rsidRPr="004501E0" w:rsidRDefault="00CF274B" w:rsidP="00CF274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  <w:r w:rsidR="00311E18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</w:t>
            </w:r>
          </w:p>
          <w:p w:rsidR="00CF274B" w:rsidRPr="004501E0" w:rsidRDefault="00CF274B" w:rsidP="00CF274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качества продукции. </w:t>
            </w:r>
          </w:p>
          <w:p w:rsidR="008D34AE" w:rsidRPr="004501E0" w:rsidRDefault="008D34AE" w:rsidP="00CF274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8D34AE" w:rsidRPr="004501E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8D34AE" w:rsidRPr="004501E0" w:rsidRDefault="002B3273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4501E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8D34AE" w:rsidRPr="004501E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4501E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8D34AE" w:rsidRPr="004501E0" w:rsidRDefault="00CF274B" w:rsidP="0033565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Контроль качества продукции. Термины и определения.</w:t>
            </w:r>
            <w:r w:rsidR="002B32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B3273"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Качество деталей. ГОСТ 15467, ГОСТ 16504</w:t>
            </w:r>
          </w:p>
        </w:tc>
        <w:tc>
          <w:tcPr>
            <w:tcW w:w="1238" w:type="dxa"/>
            <w:shd w:val="clear" w:color="auto" w:fill="auto"/>
          </w:tcPr>
          <w:p w:rsidR="008D34AE" w:rsidRPr="004501E0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4501E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9F3CA4" w:rsidRPr="004501E0" w:rsidRDefault="009F3CA4" w:rsidP="00A1305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3.2. Основные виды и </w:t>
            </w:r>
          </w:p>
          <w:p w:rsidR="009F3CA4" w:rsidRPr="004501E0" w:rsidRDefault="009F3CA4" w:rsidP="00A1305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методы контроля </w:t>
            </w:r>
          </w:p>
          <w:p w:rsidR="009F3CA4" w:rsidRPr="004501E0" w:rsidRDefault="009F3CA4" w:rsidP="00A1305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качества детали. </w:t>
            </w:r>
          </w:p>
          <w:p w:rsidR="009F3CA4" w:rsidRPr="004501E0" w:rsidRDefault="009F3CA4" w:rsidP="00A1305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Классификация </w:t>
            </w:r>
          </w:p>
          <w:p w:rsidR="009F3CA4" w:rsidRPr="004501E0" w:rsidRDefault="009F3CA4" w:rsidP="00A1305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методов контроля.  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технического контроля..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методы контроля качества детали. Классификация методов контроля.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Выбор средств измерений (СИ) и контроля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Техническая документация. Виды. Требования технической документации к </w:t>
            </w:r>
          </w:p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качеству деталей.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Методы контроля размеров наружных и внутренних поверхностей. </w:t>
            </w:r>
          </w:p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годности размеров.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контроля формы. Годность поверхности детали по допуску формы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контроля расположения поверхностей. Годность  детали по допуску расположения поверхностей.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контроля шероховатости поверхности. Годность поверхности детали.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E5B8B7" w:themeFill="accent2" w:themeFillTint="66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8" w:type="dxa"/>
            <w:shd w:val="clear" w:color="auto" w:fill="E5B8B7" w:themeFill="accent2" w:themeFillTint="66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9F3CA4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F3C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Требования технической документации к качеству деталей (чертеж, операционная карта, карта эскизов).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9F3CA4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F3C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годности размера наружных поверхностей.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9F3CA4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F3C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годности размера внутренних поверхностей.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CA4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9F3CA4" w:rsidRPr="004501E0" w:rsidRDefault="009F3CA4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9F3CA4" w:rsidRPr="004501E0" w:rsidRDefault="009F3CA4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9F3CA4" w:rsidRPr="009F3CA4" w:rsidRDefault="009F3CA4" w:rsidP="000A7B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F3C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Годность поверхности детали по допуску формы</w:t>
            </w:r>
          </w:p>
        </w:tc>
        <w:tc>
          <w:tcPr>
            <w:tcW w:w="1238" w:type="dxa"/>
            <w:shd w:val="clear" w:color="auto" w:fill="auto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F3CA4" w:rsidRPr="004501E0" w:rsidRDefault="009F3CA4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BE5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0A7BE5" w:rsidRPr="004501E0" w:rsidRDefault="00D47278" w:rsidP="00D4727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  <w:r w:rsidR="000A7BE5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Виды, причины и способы предупреждения брака</w:t>
            </w:r>
            <w:r w:rsidR="000A7BE5"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0A7BE5" w:rsidRPr="004501E0" w:rsidRDefault="000A7BE5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0A7BE5" w:rsidRPr="004501E0" w:rsidRDefault="000A7BE5" w:rsidP="000A7BE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7BE5" w:rsidRPr="004501E0" w:rsidRDefault="000A7BE5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BE5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0A7BE5" w:rsidRPr="004501E0" w:rsidRDefault="000A7BE5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0A7BE5" w:rsidRPr="004501E0" w:rsidRDefault="000A7BE5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0A7BE5" w:rsidRPr="004501E0" w:rsidRDefault="00D47278" w:rsidP="00D4727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брака. Исправимый, неисправимый брак. Причины брака</w:t>
            </w:r>
          </w:p>
        </w:tc>
        <w:tc>
          <w:tcPr>
            <w:tcW w:w="1238" w:type="dxa"/>
            <w:shd w:val="clear" w:color="auto" w:fill="auto"/>
          </w:tcPr>
          <w:p w:rsidR="000A7BE5" w:rsidRPr="004501E0" w:rsidRDefault="000A7BE5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7BE5" w:rsidRPr="004501E0" w:rsidRDefault="000A7BE5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BE5" w:rsidRPr="004501E0" w:rsidTr="009F3CA4">
        <w:tc>
          <w:tcPr>
            <w:tcW w:w="3270" w:type="dxa"/>
            <w:vMerge/>
            <w:shd w:val="clear" w:color="auto" w:fill="auto"/>
            <w:vAlign w:val="center"/>
          </w:tcPr>
          <w:p w:rsidR="000A7BE5" w:rsidRPr="004501E0" w:rsidRDefault="000A7BE5" w:rsidP="000A7B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0A7BE5" w:rsidRPr="004501E0" w:rsidRDefault="000A7BE5" w:rsidP="000A7BE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1" w:type="dxa"/>
            <w:gridSpan w:val="2"/>
            <w:shd w:val="clear" w:color="auto" w:fill="auto"/>
          </w:tcPr>
          <w:p w:rsidR="000A7BE5" w:rsidRPr="004501E0" w:rsidRDefault="00D47278" w:rsidP="00D47278">
            <w:pPr>
              <w:widowControl w:val="0"/>
              <w:autoSpaceDE w:val="0"/>
              <w:autoSpaceDN w:val="0"/>
              <w:adjustRightInd w:val="0"/>
              <w:spacing w:line="31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брака при обработке отверстий и способы его предупреждения. </w:t>
            </w:r>
          </w:p>
        </w:tc>
        <w:tc>
          <w:tcPr>
            <w:tcW w:w="1238" w:type="dxa"/>
            <w:shd w:val="clear" w:color="auto" w:fill="auto"/>
          </w:tcPr>
          <w:p w:rsidR="000A7BE5" w:rsidRPr="004501E0" w:rsidRDefault="000A7BE5" w:rsidP="000A7B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7BE5" w:rsidRPr="004501E0" w:rsidRDefault="000A7BE5" w:rsidP="000A7B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7AA" w:rsidRPr="004501E0" w:rsidTr="009F3CA4">
        <w:tc>
          <w:tcPr>
            <w:tcW w:w="12441" w:type="dxa"/>
            <w:gridSpan w:val="4"/>
            <w:shd w:val="clear" w:color="auto" w:fill="auto"/>
          </w:tcPr>
          <w:p w:rsidR="00A877AA" w:rsidRPr="004501E0" w:rsidRDefault="00D47278" w:rsidP="009B350A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Раздел 4</w:t>
            </w:r>
            <w:r w:rsidR="00A877AA" w:rsidRPr="004501E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. </w:t>
            </w:r>
            <w:r w:rsidRPr="004501E0">
              <w:rPr>
                <w:rFonts w:ascii="Times New Roman" w:hAnsi="Times New Roman" w:cs="Times New Roman"/>
                <w:b/>
                <w:color w:val="22272F"/>
                <w:sz w:val="26"/>
                <w:szCs w:val="26"/>
                <w:shd w:val="clear" w:color="auto" w:fill="FFFFFF"/>
              </w:rPr>
              <w:t>Реализация технологических процессов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      </w:r>
          </w:p>
        </w:tc>
        <w:tc>
          <w:tcPr>
            <w:tcW w:w="1238" w:type="dxa"/>
            <w:shd w:val="clear" w:color="auto" w:fill="auto"/>
          </w:tcPr>
          <w:p w:rsidR="00A877AA" w:rsidRPr="004501E0" w:rsidRDefault="003570B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A877AA" w:rsidRPr="004501E0" w:rsidRDefault="00A877A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C47D0" w:rsidRPr="004501E0" w:rsidTr="009F3CA4">
        <w:trPr>
          <w:trHeight w:val="349"/>
        </w:trPr>
        <w:tc>
          <w:tcPr>
            <w:tcW w:w="3270" w:type="dxa"/>
            <w:vMerge w:val="restart"/>
            <w:shd w:val="clear" w:color="auto" w:fill="auto"/>
            <w:vAlign w:val="center"/>
          </w:tcPr>
          <w:p w:rsidR="00B92CF6" w:rsidRPr="004501E0" w:rsidRDefault="00B92CF6" w:rsidP="00B92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0C47D0"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0C47D0"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Охрана </w:t>
            </w:r>
          </w:p>
          <w:p w:rsidR="00B92CF6" w:rsidRPr="004501E0" w:rsidRDefault="00B92CF6" w:rsidP="00B92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труда и безопасность </w:t>
            </w:r>
          </w:p>
          <w:p w:rsidR="000C47D0" w:rsidRPr="004501E0" w:rsidRDefault="00B92CF6" w:rsidP="00B92C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0C47D0" w:rsidRPr="004501E0" w:rsidRDefault="000C47D0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0C47D0" w:rsidRPr="004501E0" w:rsidRDefault="00B92CF6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0C47D0" w:rsidRPr="004501E0" w:rsidRDefault="000C47D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4501E0" w:rsidTr="009F3CA4">
        <w:trPr>
          <w:trHeight w:val="315"/>
        </w:trPr>
        <w:tc>
          <w:tcPr>
            <w:tcW w:w="3270" w:type="dxa"/>
            <w:vMerge/>
            <w:shd w:val="clear" w:color="auto" w:fill="auto"/>
          </w:tcPr>
          <w:p w:rsidR="000C47D0" w:rsidRPr="004501E0" w:rsidRDefault="000C47D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0C47D0" w:rsidRPr="004501E0" w:rsidRDefault="000C47D0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Понятие «охрана труда». Нормативно-правовые основы охраны труда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Организация надзора и контроля за охраной труда в промышленности </w:t>
            </w:r>
          </w:p>
          <w:p w:rsidR="000C47D0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Обязанности и ответственность работодателей и работников в области охраны труда</w:t>
            </w:r>
            <w:r w:rsidR="000C47D0" w:rsidRPr="004501E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Порядок использования средств индивидуальной защиты работающих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Требования охраны труда при выполнении работ повышенной опасности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Требования безопасности к технологическому оборудованию и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производственным процессам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Обеспечение безопасности технологического оборудования и основных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производственных процессов 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Предохранительные устройства технологического оборудования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0C47D0" w:rsidRPr="004501E0" w:rsidRDefault="000C47D0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0C47D0" w:rsidRPr="004501E0" w:rsidRDefault="000C47D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C47D0" w:rsidRPr="004501E0" w:rsidTr="009F3CA4">
        <w:trPr>
          <w:trHeight w:val="359"/>
        </w:trPr>
        <w:tc>
          <w:tcPr>
            <w:tcW w:w="3270" w:type="dxa"/>
            <w:vMerge/>
            <w:shd w:val="clear" w:color="auto" w:fill="auto"/>
          </w:tcPr>
          <w:p w:rsidR="000C47D0" w:rsidRPr="004501E0" w:rsidRDefault="000C47D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0C47D0" w:rsidRPr="004501E0" w:rsidRDefault="00B92CF6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Организация работы по охране труда на предприятии </w:t>
            </w:r>
          </w:p>
          <w:p w:rsidR="00B92CF6" w:rsidRPr="004501E0" w:rsidRDefault="00B92CF6" w:rsidP="00B92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Порядок обучения работников предприятия по охране труда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Инструктажи по охране труда и пожарной безопасности.</w:t>
            </w:r>
          </w:p>
          <w:p w:rsidR="00B92CF6" w:rsidRPr="004501E0" w:rsidRDefault="00B92CF6" w:rsidP="00B92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Виды, периодичность и правила офор</w:t>
            </w:r>
            <w:r w:rsidR="001F209D">
              <w:rPr>
                <w:rFonts w:ascii="Times New Roman" w:hAnsi="Times New Roman" w:cs="Times New Roman"/>
                <w:sz w:val="24"/>
                <w:szCs w:val="24"/>
              </w:rPr>
              <w:t xml:space="preserve">мления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инструктажей.</w:t>
            </w:r>
          </w:p>
          <w:p w:rsidR="00B92CF6" w:rsidRPr="004501E0" w:rsidRDefault="00B92CF6" w:rsidP="00B92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Разработка инструкций по охране труда для работников.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Порядок проверки, пересмотра правил и инструкций по охране труда</w:t>
            </w:r>
          </w:p>
          <w:p w:rsidR="00B92CF6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Порядок расследования, оформления, учета и исследования несчастных </w:t>
            </w:r>
          </w:p>
          <w:p w:rsidR="000C47D0" w:rsidRPr="004501E0" w:rsidRDefault="00B92CF6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01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случаев на производстве</w:t>
            </w:r>
          </w:p>
          <w:p w:rsidR="00D9448E" w:rsidRPr="004501E0" w:rsidRDefault="00D9448E" w:rsidP="00B92CF6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0C47D0" w:rsidRPr="004501E0" w:rsidRDefault="000C47D0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0C47D0" w:rsidRPr="004501E0" w:rsidRDefault="000C47D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296"/>
        </w:trPr>
        <w:tc>
          <w:tcPr>
            <w:tcW w:w="3270" w:type="dxa"/>
            <w:vMerge w:val="restart"/>
            <w:shd w:val="clear" w:color="auto" w:fill="auto"/>
            <w:vAlign w:val="center"/>
          </w:tcPr>
          <w:p w:rsidR="00FE7924" w:rsidRPr="004501E0" w:rsidRDefault="00FE7924" w:rsidP="008F11D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Планирование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еализация производственных процессов в машиностроительном производстве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FE7924" w:rsidRPr="004501E0" w:rsidRDefault="00FE7924" w:rsidP="00B95F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Характеристика производственного процесса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924" w:rsidRPr="004501E0" w:rsidRDefault="00FE7924" w:rsidP="00145075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Производственный процесс: понятие, содержание, основные принципы рациональной организации. Структура производственного процесса.</w:t>
            </w:r>
          </w:p>
          <w:p w:rsidR="00FE7924" w:rsidRPr="004501E0" w:rsidRDefault="00FE7924" w:rsidP="00145075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особенности организации производственных процессов. 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технико-экономического планирования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. План реализации </w:t>
            </w:r>
          </w:p>
          <w:p w:rsidR="00FE7924" w:rsidRPr="004501E0" w:rsidRDefault="00FE7924" w:rsidP="00D944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продукции. Планирование производственных мощностей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9F3CA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6"/>
              <w:rPr>
                <w:rFonts w:ascii="Times New Roman" w:hAnsi="Times New Roman" w:cs="Times New Roman"/>
                <w:sz w:val="24"/>
                <w:szCs w:val="24"/>
              </w:rPr>
            </w:pPr>
            <w:r w:rsidRPr="00D9448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Понятие и показатели производственной программы</w:t>
            </w: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Планирование выполнения производственной программы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9F3CA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Планирование себестоимости, прибыли и рентабельности</w:t>
            </w: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. Нормативно – календарные расчеты в различных типах производства. Оперативное управление производством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9F3CA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формирования участков и цехов. Состав и методика расчета площади цеха.  Выбор типа оборудования. Расчет 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ичества основного оборудования.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9F3CA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технологической подготовки производства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. Задачи </w:t>
            </w:r>
          </w:p>
          <w:p w:rsidR="00FE7924" w:rsidRPr="004501E0" w:rsidRDefault="00FE7924" w:rsidP="00D94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технологической подготовки. Технологический процесс и его элементы.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Выявление и устранение причин нарушения технологических процессов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9F3CA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Производственный цикл, его длительность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924" w:rsidRPr="00D9448E" w:rsidRDefault="00FE7924" w:rsidP="00D944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производственного и технологического  процессов. Виды движения предметов труда в процессе производства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9F3CA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D9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Поточное производство как эффективная форма организации производственного процесса.</w:t>
            </w:r>
          </w:p>
          <w:p w:rsidR="00FE7924" w:rsidRPr="004501E0" w:rsidRDefault="00FE7924" w:rsidP="00145075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Поточное производство: сущность, принципы, признаки организации, расчет основных параметров. Классификация   поточных линий. Эффективность поточного метода организации производства. Выбор оптимальных решений в нестандартных ситуациях.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Техническая подготовка производства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924" w:rsidRPr="004501E0" w:rsidRDefault="00FE7924" w:rsidP="00145075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Виды технической подготовки производства. Выбор наиболее эффективного варианта технологического процесса. Расчет экономической эффективности отдельных мероприятий и новой техники.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421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вспомогательного производственного процесса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924" w:rsidRPr="004501E0" w:rsidRDefault="00FE7924" w:rsidP="00145075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Организация ремонтного хозяйства. Виды ремонтных работ. Организация  проведения ремонтных работ. Система планово-предупредительного ремонта оборудования и ее нормативы. Технико-экономические показатели ремонтного хозяйства.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Организация инструментального хозяйства</w:t>
            </w: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Классификация инструментов Определение потребности в инструменте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производства и их технико-экономическая характеристика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Влияние типа производства на методы его организации. 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Классификация затрат рабочего времени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 Структура норм и нормативов. Понятие, функции, задачи и методы  нормирования. Состав и расчет технически обоснованной нормы времени.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Изучение затрат рабочего времени наблюдением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: хронометраж, фотография рабочего дня, метод моментных наблюдений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Понятие и методика расчета производственной мощности предприятия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. Виды производственной мощности и факторы, определяющие ее.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Расчеты производственной мощности оборудования различных типов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86">
              <w:rPr>
                <w:rFonts w:ascii="Times New Roman" w:hAnsi="Times New Roman"/>
                <w:sz w:val="24"/>
                <w:szCs w:val="24"/>
              </w:rPr>
              <w:t>Классификация затрат рабочего времени. Структура норм и нормативов. Понятие, функции, задачи и методы  нормирования. Состав и расчет технически обоснованной нормы времени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13" w:type="dxa"/>
            <w:shd w:val="clear" w:color="auto" w:fill="auto"/>
          </w:tcPr>
          <w:p w:rsidR="00FE7924" w:rsidRPr="00B77E86" w:rsidRDefault="00FE7924" w:rsidP="00145075">
            <w:pPr>
              <w:rPr>
                <w:rFonts w:ascii="Times New Roman" w:hAnsi="Times New Roman"/>
                <w:sz w:val="24"/>
                <w:szCs w:val="24"/>
              </w:rPr>
            </w:pPr>
            <w:r w:rsidRPr="00B77E86">
              <w:rPr>
                <w:rFonts w:ascii="Times New Roman" w:hAnsi="Times New Roman"/>
                <w:sz w:val="24"/>
                <w:szCs w:val="24"/>
              </w:rPr>
              <w:t>Изучение затрат рабочего времени наблюдением: хронометраж, фотография рабочего дня, метод моментных наблюдений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FE7924" w:rsidRDefault="00FE7924" w:rsidP="0014507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13" w:type="dxa"/>
            <w:shd w:val="clear" w:color="auto" w:fill="auto"/>
          </w:tcPr>
          <w:p w:rsidR="00FE7924" w:rsidRPr="004501E0" w:rsidRDefault="00FE7924" w:rsidP="00D9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86">
              <w:rPr>
                <w:rFonts w:ascii="Times New Roman" w:hAnsi="Times New Roman"/>
                <w:sz w:val="24"/>
                <w:szCs w:val="24"/>
              </w:rPr>
              <w:t>Планирование численности и состава персонала. Баланс рабочего  времени работника (бюджет рабочего времени). Производительность труда; классификация и характеристика основных показателей производительности труда. Методы измерения производительности труда. Факторы и резервы роста производительности труда</w:t>
            </w:r>
            <w:r w:rsidRPr="004501E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rPr>
          <w:trHeight w:val="281"/>
        </w:trPr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71" w:type="dxa"/>
            <w:gridSpan w:val="3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14507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 длительности производственного цикла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 основных параметров поточных линий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 потребности в инструменте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1450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FE7924" w:rsidRPr="004501E0" w:rsidRDefault="00FE7924" w:rsidP="00145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Расчеты производственной мощности оборудования различных типов и показателей ее использования.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14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7924" w:rsidRPr="004501E0" w:rsidRDefault="00FE7924" w:rsidP="004501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FE7924" w:rsidRPr="004501E0" w:rsidRDefault="00FE7924" w:rsidP="00450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Расчет численности работающих и рациональная расстановка рабочих. 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924" w:rsidRPr="004501E0" w:rsidTr="009F3CA4">
        <w:tc>
          <w:tcPr>
            <w:tcW w:w="3270" w:type="dxa"/>
            <w:vMerge/>
            <w:shd w:val="clear" w:color="auto" w:fill="auto"/>
          </w:tcPr>
          <w:p w:rsidR="00FE7924" w:rsidRPr="004501E0" w:rsidRDefault="00FE7924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7924" w:rsidRPr="004501E0" w:rsidRDefault="00FE7924" w:rsidP="004501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3" w:type="dxa"/>
            <w:shd w:val="clear" w:color="auto" w:fill="F2DBDB" w:themeFill="accent2" w:themeFillTint="33"/>
          </w:tcPr>
          <w:p w:rsidR="00FE7924" w:rsidRPr="004501E0" w:rsidRDefault="00FE7924" w:rsidP="00450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Расчет плановых показателей себестоимости, прибыли и рентабельности</w:t>
            </w:r>
          </w:p>
        </w:tc>
        <w:tc>
          <w:tcPr>
            <w:tcW w:w="1238" w:type="dxa"/>
            <w:shd w:val="clear" w:color="auto" w:fill="F2DBDB" w:themeFill="accent2" w:themeFillTint="33"/>
          </w:tcPr>
          <w:p w:rsidR="00FE7924" w:rsidRPr="004501E0" w:rsidRDefault="009F3CA4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FE7924" w:rsidRPr="004501E0" w:rsidRDefault="00FE7924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E0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4.3. </w:t>
            </w: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Защита </w:t>
            </w:r>
          </w:p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окружающей среды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4501E0" w:rsidRPr="004501E0" w:rsidRDefault="004501E0" w:rsidP="004501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E0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FFFFFF" w:themeFill="background1"/>
          </w:tcPr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Экологические опасности и их причины на производстве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Охрана воздушной среды на производстве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4501E0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13" w:type="dxa"/>
            <w:shd w:val="clear" w:color="auto" w:fill="FFFFFF" w:themeFill="background1"/>
          </w:tcPr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Эффективность очистки от пыли на производстве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Охрана водной среды на производстве </w:t>
            </w:r>
          </w:p>
          <w:p w:rsidR="004501E0" w:rsidRPr="004501E0" w:rsidRDefault="004501E0" w:rsidP="004501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контроля за состоянием окружающей среды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4501E0" w:rsidRPr="004501E0" w:rsidTr="009F3CA4">
        <w:tc>
          <w:tcPr>
            <w:tcW w:w="3270" w:type="dxa"/>
            <w:vMerge w:val="restart"/>
            <w:shd w:val="clear" w:color="auto" w:fill="auto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4.4. </w:t>
            </w: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Ресурсосбережение и </w:t>
            </w:r>
          </w:p>
          <w:p w:rsidR="004501E0" w:rsidRPr="004501E0" w:rsidRDefault="004501E0" w:rsidP="00450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бережливое </w:t>
            </w:r>
          </w:p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9171" w:type="dxa"/>
            <w:gridSpan w:val="3"/>
            <w:shd w:val="clear" w:color="auto" w:fill="8DB3E2" w:themeFill="text2" w:themeFillTint="66"/>
          </w:tcPr>
          <w:p w:rsidR="004501E0" w:rsidRPr="004501E0" w:rsidRDefault="004501E0" w:rsidP="004501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8" w:type="dxa"/>
            <w:shd w:val="clear" w:color="auto" w:fill="8DB3E2" w:themeFill="text2" w:themeFillTint="66"/>
            <w:vAlign w:val="center"/>
          </w:tcPr>
          <w:p w:rsidR="004501E0" w:rsidRPr="004501E0" w:rsidRDefault="009E0171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E0" w:rsidRPr="004501E0" w:rsidTr="009F3CA4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3" w:type="dxa"/>
            <w:shd w:val="clear" w:color="auto" w:fill="FFFFFF" w:themeFill="background1"/>
          </w:tcPr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Бережливое производства, как модель повышения эффективности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производства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Базовые условия для реализации модели бережливого производства  Внедрение модели бережливого производства на предприятии Основные проблемы внедрения моделей бережливого производства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4501E0" w:rsidRPr="004501E0" w:rsidTr="009F3CA4">
        <w:trPr>
          <w:trHeight w:val="431"/>
        </w:trPr>
        <w:tc>
          <w:tcPr>
            <w:tcW w:w="3270" w:type="dxa"/>
            <w:vMerge/>
            <w:shd w:val="clear" w:color="auto" w:fill="auto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13" w:type="dxa"/>
            <w:shd w:val="clear" w:color="auto" w:fill="FFFFFF" w:themeFill="background1"/>
          </w:tcPr>
          <w:p w:rsidR="004501E0" w:rsidRPr="004501E0" w:rsidRDefault="004501E0" w:rsidP="004501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Характеристика ресурсосбережения: основные цели и задачи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ресурсов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ресурсосбережения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Методы ресурсосбережения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повышения уровня ресурсоэффективности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промышленного предприятия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факторы влияющие на эффективность ресурсосбережения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показателей оценки эффективности ресурсосберегающей </w:t>
            </w:r>
          </w:p>
          <w:p w:rsidR="004501E0" w:rsidRPr="004501E0" w:rsidRDefault="004501E0" w:rsidP="0045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4501E0" w:rsidRPr="004501E0" w:rsidRDefault="004501E0" w:rsidP="004501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hAnsi="Times New Roman" w:cs="Times New Roman"/>
                <w:sz w:val="24"/>
                <w:szCs w:val="24"/>
              </w:rPr>
              <w:t>Энергосбережение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  <w:vAlign w:val="center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4501E0" w:rsidRPr="004501E0" w:rsidTr="009F3CA4">
        <w:trPr>
          <w:trHeight w:val="188"/>
        </w:trPr>
        <w:tc>
          <w:tcPr>
            <w:tcW w:w="12441" w:type="dxa"/>
            <w:gridSpan w:val="4"/>
            <w:shd w:val="clear" w:color="auto" w:fill="auto"/>
          </w:tcPr>
          <w:p w:rsidR="004501E0" w:rsidRPr="004501E0" w:rsidRDefault="004501E0" w:rsidP="004501E0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4501E0" w:rsidRPr="004501E0" w:rsidRDefault="004501E0" w:rsidP="004501E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Применение приемов делового и управленческого общения в профессиональной деятельности.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Использование различных приемов, направленных на организацию работы коллектива исполнителей.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Выбор метода управленческого воздействия.  Решение проблемно-ситуационных задач.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Изучение различных должностных инструкций.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 xml:space="preserve">Изучение документов по управлению персоналом; 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Оформление документов по управлению персоналом.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Порядок составления документов по защите своих прав в соответствии с трудовым законодательством.</w:t>
            </w:r>
          </w:p>
          <w:p w:rsidR="004501E0" w:rsidRPr="004501E0" w:rsidRDefault="004501E0" w:rsidP="004501E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4501E0">
              <w:rPr>
                <w:rFonts w:ascii="Times New Roman" w:hAnsi="Times New Roman" w:cs="Times New Roman"/>
              </w:rPr>
              <w:t>Порядок заключения трудового договора при приеме на работу.</w:t>
            </w:r>
          </w:p>
        </w:tc>
        <w:tc>
          <w:tcPr>
            <w:tcW w:w="1238" w:type="dxa"/>
            <w:shd w:val="clear" w:color="auto" w:fill="auto"/>
          </w:tcPr>
          <w:p w:rsidR="004501E0" w:rsidRPr="004501E0" w:rsidRDefault="009E0171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E0" w:rsidRPr="004501E0" w:rsidTr="009F3CA4">
        <w:trPr>
          <w:trHeight w:val="188"/>
        </w:trPr>
        <w:tc>
          <w:tcPr>
            <w:tcW w:w="12441" w:type="dxa"/>
            <w:gridSpan w:val="4"/>
            <w:shd w:val="clear" w:color="auto" w:fill="auto"/>
          </w:tcPr>
          <w:p w:rsidR="004501E0" w:rsidRPr="004501E0" w:rsidRDefault="004501E0" w:rsidP="004501E0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  <w:p w:rsidR="004501E0" w:rsidRPr="004501E0" w:rsidRDefault="004501E0" w:rsidP="004501E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Планирование показателей условий и охраны труда и контроль этих показателей.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Организация основного производства.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Организация вспомогательного производства.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Оценка эффективности организации производства.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Организация технического нормирования.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Основные расчеты по организации производственных работ.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Документация СУОТ и порядок ее составления -планирование производственной мощности предприятия, подразделения.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Планирование потребности в основных средствах.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Планирование потребности в материалах и запасных частях.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Планирование кадрового потенциала.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Планирование фонда оплаты труда.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Планирование основных финансовых показателей деятельности предприятия, участка.</w:t>
            </w:r>
          </w:p>
          <w:p w:rsidR="004501E0" w:rsidRPr="004501E0" w:rsidRDefault="004501E0" w:rsidP="004501E0">
            <w:pPr>
              <w:pStyle w:val="af1"/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lang w:eastAsia="ru-RU"/>
              </w:rPr>
            </w:pPr>
            <w:r w:rsidRPr="004501E0">
              <w:rPr>
                <w:rFonts w:ascii="Times New Roman" w:hAnsi="Times New Roman"/>
                <w:lang w:eastAsia="ru-RU"/>
              </w:rPr>
              <w:t>Выбор оптимальных решений в нестандартных ситуациях.</w:t>
            </w:r>
          </w:p>
          <w:p w:rsidR="004501E0" w:rsidRPr="004501E0" w:rsidRDefault="004501E0" w:rsidP="004501E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01E0">
              <w:rPr>
                <w:rFonts w:ascii="Times New Roman" w:hAnsi="Times New Roman" w:cs="Times New Roman"/>
                <w:lang w:eastAsia="ru-RU"/>
              </w:rPr>
              <w:t>Экономическая оценка эффективности принимаемых решений.</w:t>
            </w:r>
          </w:p>
        </w:tc>
        <w:tc>
          <w:tcPr>
            <w:tcW w:w="1238" w:type="dxa"/>
            <w:shd w:val="clear" w:color="auto" w:fill="auto"/>
          </w:tcPr>
          <w:p w:rsidR="004501E0" w:rsidRPr="004501E0" w:rsidRDefault="009E0171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E0" w:rsidRPr="004501E0" w:rsidTr="009F3CA4">
        <w:trPr>
          <w:trHeight w:val="188"/>
        </w:trPr>
        <w:tc>
          <w:tcPr>
            <w:tcW w:w="12441" w:type="dxa"/>
            <w:gridSpan w:val="4"/>
            <w:shd w:val="clear" w:color="auto" w:fill="auto"/>
          </w:tcPr>
          <w:p w:rsidR="004501E0" w:rsidRPr="004501E0" w:rsidRDefault="004501E0" w:rsidP="004501E0">
            <w:pPr>
              <w:tabs>
                <w:tab w:val="left" w:pos="2640"/>
                <w:tab w:val="center" w:pos="5670"/>
                <w:tab w:val="left" w:pos="889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38" w:type="dxa"/>
            <w:shd w:val="clear" w:color="auto" w:fill="auto"/>
          </w:tcPr>
          <w:p w:rsidR="004501E0" w:rsidRPr="004501E0" w:rsidRDefault="003570B0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0B0" w:rsidRPr="004501E0" w:rsidTr="009F3CA4">
        <w:trPr>
          <w:trHeight w:val="188"/>
        </w:trPr>
        <w:tc>
          <w:tcPr>
            <w:tcW w:w="12441" w:type="dxa"/>
            <w:gridSpan w:val="4"/>
            <w:shd w:val="clear" w:color="auto" w:fill="auto"/>
          </w:tcPr>
          <w:p w:rsidR="003570B0" w:rsidRPr="004501E0" w:rsidRDefault="003570B0" w:rsidP="004501E0">
            <w:pPr>
              <w:tabs>
                <w:tab w:val="left" w:pos="2640"/>
                <w:tab w:val="center" w:pos="5670"/>
                <w:tab w:val="left" w:pos="889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1238" w:type="dxa"/>
            <w:shd w:val="clear" w:color="auto" w:fill="auto"/>
          </w:tcPr>
          <w:p w:rsidR="003570B0" w:rsidRDefault="003570B0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gridSpan w:val="2"/>
            <w:shd w:val="clear" w:color="auto" w:fill="F2F2F2" w:themeFill="background1" w:themeFillShade="F2"/>
          </w:tcPr>
          <w:p w:rsidR="003570B0" w:rsidRPr="004501E0" w:rsidRDefault="003570B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E0" w:rsidRPr="004501E0" w:rsidTr="009F3CA4">
        <w:tc>
          <w:tcPr>
            <w:tcW w:w="12441" w:type="dxa"/>
            <w:gridSpan w:val="4"/>
            <w:shd w:val="clear" w:color="auto" w:fill="auto"/>
          </w:tcPr>
          <w:p w:rsidR="004501E0" w:rsidRPr="004501E0" w:rsidRDefault="004501E0" w:rsidP="004501E0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1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38" w:type="dxa"/>
            <w:shd w:val="clear" w:color="auto" w:fill="auto"/>
          </w:tcPr>
          <w:p w:rsidR="004501E0" w:rsidRPr="004501E0" w:rsidRDefault="003570B0" w:rsidP="004501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487" w:type="dxa"/>
            <w:gridSpan w:val="2"/>
            <w:shd w:val="clear" w:color="auto" w:fill="CCCCCC"/>
          </w:tcPr>
          <w:p w:rsidR="004501E0" w:rsidRPr="004501E0" w:rsidRDefault="004501E0" w:rsidP="004501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B350A" w:rsidRPr="004501E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условия реализации программы ПРОФЕССИОНАЛЬНОГО МОДУЛЯ</w:t>
      </w: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450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2F50E7" w:rsidRDefault="002F50E7" w:rsidP="002F50E7">
      <w:pPr>
        <w:pStyle w:val="af5"/>
        <w:ind w:firstLine="708"/>
        <w:rPr>
          <w:bCs/>
        </w:rPr>
      </w:pPr>
      <w:r w:rsidRPr="00DD32A6">
        <w:rPr>
          <w:bCs/>
        </w:rPr>
        <w:t>Кабинет «Социально-экономических дисциплин», оснащенный оборудованием: учебные столы, стулья, доска, компьютер, проектор, экран.</w:t>
      </w:r>
    </w:p>
    <w:p w:rsidR="002F50E7" w:rsidRPr="005354DB" w:rsidRDefault="002F50E7" w:rsidP="002F5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40F71" w:rsidRPr="004501E0" w:rsidRDefault="00740F7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Информационное обеспечение обучения</w:t>
      </w:r>
    </w:p>
    <w:p w:rsidR="00321BD7" w:rsidRPr="004501E0" w:rsidRDefault="00321BD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BC7318" w:rsidRPr="004501E0" w:rsidRDefault="00BC7318" w:rsidP="00BC7318">
      <w:pPr>
        <w:rPr>
          <w:rFonts w:ascii="Times New Roman" w:hAnsi="Times New Roman" w:cs="Times New Roman"/>
        </w:rPr>
      </w:pPr>
      <w:r w:rsidRPr="004501E0">
        <w:rPr>
          <w:rFonts w:ascii="Times New Roman" w:hAnsi="Times New Roman" w:cs="Times New Roman"/>
          <w:b/>
        </w:rPr>
        <w:t>Основная литература</w:t>
      </w:r>
    </w:p>
    <w:p w:rsidR="00BC7318" w:rsidRPr="004501E0" w:rsidRDefault="00BC7318" w:rsidP="00BC7318">
      <w:pPr>
        <w:rPr>
          <w:rFonts w:ascii="Times New Roman" w:hAnsi="Times New Roman" w:cs="Times New Roman"/>
        </w:rPr>
      </w:pPr>
      <w:r w:rsidRPr="004501E0">
        <w:rPr>
          <w:rFonts w:ascii="Times New Roman" w:hAnsi="Times New Roman" w:cs="Times New Roman"/>
        </w:rPr>
        <w:t>Технологические процессы в машиностроении : учебник для среднего профессионального образования / А. А. Черепахин, В. В. Клепиков, В. А. Кузнецов, В. Ф. Солдатов. — Москва : Издательство Юрайт, 2023. — 218 с. — (Профессиональное образование). — ISBN 978-5-534-05994-6. — Текст : электронный // Образовательная платформа Юрайт [сайт]. — URL: https://urait.ru/bcode/513092 (дата обращения: 20.04.2023).</w:t>
      </w:r>
    </w:p>
    <w:p w:rsidR="00BC7318" w:rsidRPr="004501E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4501E0">
        <w:rPr>
          <w:rFonts w:ascii="Times New Roman" w:hAnsi="Times New Roman" w:cs="Times New Roman"/>
        </w:rPr>
        <w:t>Рогов В.А. Технология машиностроения. Учебник. М, Юрайт, 2023 г</w:t>
      </w:r>
    </w:p>
    <w:p w:rsidR="00BC7318" w:rsidRPr="004501E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4501E0">
        <w:rPr>
          <w:rFonts w:ascii="Times New Roman" w:hAnsi="Times New Roman" w:cs="Times New Roman"/>
        </w:rPr>
        <w:t>Черепахин А.А. Технологические процессы в машиностроении. Учебник. М, Юрайт, 2023 г.</w:t>
      </w:r>
    </w:p>
    <w:p w:rsidR="00BC7318" w:rsidRPr="004501E0" w:rsidRDefault="00BC7318" w:rsidP="00BC7318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4501E0">
        <w:rPr>
          <w:rFonts w:ascii="Times New Roman" w:hAnsi="Times New Roman" w:cs="Times New Roman"/>
          <w:lang w:eastAsia="ru-RU"/>
        </w:rPr>
        <w:t>3 Сергеев, А.Г. Стандартизация и сертификация [Текст]: учебник и практикум для СПО /</w:t>
      </w:r>
    </w:p>
    <w:p w:rsidR="00BC7318" w:rsidRPr="004501E0" w:rsidRDefault="00BC7318" w:rsidP="00BC7318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4501E0">
        <w:rPr>
          <w:rFonts w:ascii="Times New Roman" w:hAnsi="Times New Roman" w:cs="Times New Roman"/>
          <w:lang w:eastAsia="ru-RU"/>
        </w:rPr>
        <w:t>Сергеев А.Г. - Москва : Издательство Юрайт, 2019 - 323 с.: ил. - (Профессиональное образование).</w:t>
      </w:r>
    </w:p>
    <w:p w:rsidR="00BC7318" w:rsidRPr="004501E0" w:rsidRDefault="00344C7C" w:rsidP="00BC7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1" w:history="1">
        <w:r w:rsidR="00BC7318" w:rsidRPr="004501E0">
          <w:rPr>
            <w:rStyle w:val="af"/>
            <w:rFonts w:ascii="Times New Roman" w:hAnsi="Times New Roman" w:cs="Times New Roman"/>
            <w:shd w:val="clear" w:color="auto" w:fill="FFFFFF"/>
          </w:rPr>
          <w:t>Феофанов А.Н.</w:t>
        </w:r>
      </w:hyperlink>
      <w:r w:rsidR="00BC7318" w:rsidRPr="004501E0">
        <w:rPr>
          <w:rFonts w:ascii="Times New Roman" w:hAnsi="Times New Roman" w:cs="Times New Roman"/>
          <w:shd w:val="clear" w:color="auto" w:fill="FFFFFF"/>
        </w:rPr>
        <w:t>, </w:t>
      </w:r>
      <w:hyperlink r:id="rId12" w:history="1">
        <w:r w:rsidR="00BC7318" w:rsidRPr="004501E0">
          <w:rPr>
            <w:rStyle w:val="af"/>
            <w:rFonts w:ascii="Times New Roman" w:hAnsi="Times New Roman" w:cs="Times New Roman"/>
            <w:shd w:val="clear" w:color="auto" w:fill="FFFFFF"/>
          </w:rPr>
          <w:t>Гришина Т. Г.</w:t>
        </w:r>
      </w:hyperlink>
      <w:r w:rsidR="00BC7318" w:rsidRPr="004501E0">
        <w:rPr>
          <w:rFonts w:ascii="Times New Roman" w:hAnsi="Times New Roman" w:cs="Times New Roman"/>
          <w:shd w:val="clear" w:color="auto" w:fill="FFFFFF"/>
        </w:rPr>
        <w:t>, </w:t>
      </w:r>
      <w:hyperlink r:id="rId13" w:history="1">
        <w:r w:rsidR="00BC7318" w:rsidRPr="004501E0">
          <w:rPr>
            <w:rStyle w:val="af"/>
            <w:rFonts w:ascii="Times New Roman" w:hAnsi="Times New Roman" w:cs="Times New Roman"/>
            <w:shd w:val="clear" w:color="auto" w:fill="FFFFFF"/>
          </w:rPr>
          <w:t>Схиртладзе А. Г</w:t>
        </w:r>
      </w:hyperlink>
      <w:r w:rsidR="00BC7318" w:rsidRPr="004501E0">
        <w:rPr>
          <w:rFonts w:ascii="Times New Roman" w:hAnsi="Times New Roman" w:cs="Times New Roman"/>
        </w:rPr>
        <w:t>. Реализация технологических процессов изготовления деталей.  Учебник для СПО. М., Академия, 2019 г</w:t>
      </w:r>
    </w:p>
    <w:p w:rsidR="00BC7318" w:rsidRDefault="00BC7318" w:rsidP="00BC7318">
      <w:pPr>
        <w:rPr>
          <w:rFonts w:ascii="Times New Roman" w:hAnsi="Times New Roman" w:cs="Times New Roman"/>
          <w:b/>
        </w:rPr>
      </w:pPr>
    </w:p>
    <w:p w:rsidR="002F50E7" w:rsidRPr="002F50E7" w:rsidRDefault="002F50E7" w:rsidP="002F50E7">
      <w:pPr>
        <w:rPr>
          <w:rFonts w:ascii="Times New Roman" w:hAnsi="Times New Roman" w:cs="Times New Roman"/>
          <w:b/>
        </w:rPr>
      </w:pPr>
      <w:r w:rsidRPr="002F50E7">
        <w:rPr>
          <w:rFonts w:ascii="Times New Roman" w:hAnsi="Times New Roman" w:cs="Times New Roman"/>
          <w:b/>
        </w:rPr>
        <w:t xml:space="preserve">3.2.2. Основные электронные издания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1. Микроэкономика. Экономика предприятия (организации): учебное пособие среднего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профессионального образования / Е. А. Аникина, Л. М. Борисова, С. А. Дукарт [и др.]  под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>редакцией Л. И. Иванкиной. — Саратов Профобразование, 2021. — 428 c. — ISBN 978-5-4488-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0917-0. — Текст электронный // Электронный ресурс цифровой образовательной среды СПО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PROFобразование: [сайт]. — URL: https://profspo.ru/books/99933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2. Организация производства на предприятии машиностроения: учебное пособие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среднего профессионального образования / составители А. В. Сушко, М. А. Суздалова, Е. В.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Полицинская. — Саратов: Профобразование, 2021. — 92 c. — ISBN 978-5-4488-0949-1. —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 xml:space="preserve">Текст: электронный // Электронный ресурс цифровой образовательной среды среднего профессионального образования PROFобразование : [сайт]. — URL: </w:t>
      </w:r>
    </w:p>
    <w:p w:rsidR="002F50E7" w:rsidRPr="002F50E7" w:rsidRDefault="002F50E7" w:rsidP="002F50E7">
      <w:pPr>
        <w:rPr>
          <w:rFonts w:ascii="Times New Roman" w:hAnsi="Times New Roman" w:cs="Times New Roman"/>
        </w:rPr>
      </w:pPr>
      <w:r w:rsidRPr="002F50E7">
        <w:rPr>
          <w:rFonts w:ascii="Times New Roman" w:hAnsi="Times New Roman" w:cs="Times New Roman"/>
        </w:rPr>
        <w:t>https://profspo.ru/books/99935</w:t>
      </w:r>
    </w:p>
    <w:p w:rsidR="002F50E7" w:rsidRDefault="002F50E7" w:rsidP="002F50E7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F50E7" w:rsidRPr="005354DB" w:rsidRDefault="002F50E7" w:rsidP="002F50E7">
      <w:pPr>
        <w:ind w:firstLine="709"/>
        <w:rPr>
          <w:rFonts w:ascii="Times New Roman" w:hAnsi="Times New Roman"/>
          <w:b/>
          <w:bCs/>
          <w:caps/>
          <w:sz w:val="24"/>
          <w:szCs w:val="24"/>
        </w:rPr>
      </w:pPr>
      <w:r w:rsidRPr="005354DB">
        <w:rPr>
          <w:rFonts w:ascii="Times New Roman" w:hAnsi="Times New Roman"/>
          <w:b/>
          <w:bCs/>
          <w:sz w:val="24"/>
          <w:szCs w:val="24"/>
        </w:rPr>
        <w:t xml:space="preserve"> интернет-ресурсы:</w:t>
      </w:r>
      <w:r w:rsidRPr="005354DB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</w:p>
    <w:p w:rsidR="002F50E7" w:rsidRPr="005354DB" w:rsidRDefault="00344C7C" w:rsidP="002F50E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hyperlink r:id="rId14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http://www.ecsocman.edu.ru/</w:t>
        </w:r>
      </w:hyperlink>
    </w:p>
    <w:p w:rsidR="002F50E7" w:rsidRPr="005354DB" w:rsidRDefault="00344C7C" w:rsidP="002F50E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hyperlink r:id="rId15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http://uisrussia.msu.ru/is4/main.jsp</w:t>
        </w:r>
      </w:hyperlink>
    </w:p>
    <w:p w:rsidR="002F50E7" w:rsidRPr="005354DB" w:rsidRDefault="00344C7C" w:rsidP="002F50E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hyperlink r:id="rId16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http://allmedia.ru/</w:t>
        </w:r>
      </w:hyperlink>
    </w:p>
    <w:p w:rsidR="002F50E7" w:rsidRPr="005354DB" w:rsidRDefault="00344C7C" w:rsidP="002F50E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hyperlink r:id="rId17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http://www.opec.ru/</w:t>
        </w:r>
      </w:hyperlink>
    </w:p>
    <w:p w:rsidR="002F50E7" w:rsidRPr="005354DB" w:rsidRDefault="00344C7C" w:rsidP="002F50E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hyperlink r:id="rId18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http://www.amtv.ru/</w:t>
        </w:r>
      </w:hyperlink>
    </w:p>
    <w:p w:rsidR="002F50E7" w:rsidRPr="005354DB" w:rsidRDefault="00344C7C" w:rsidP="002F50E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hyperlink r:id="rId19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http://www.ecsocman.edu.ru/</w:t>
        </w:r>
      </w:hyperlink>
    </w:p>
    <w:p w:rsidR="00F2764A" w:rsidRPr="004501E0" w:rsidRDefault="00344C7C" w:rsidP="002F50E7">
      <w:pPr>
        <w:ind w:left="720"/>
        <w:contextualSpacing/>
        <w:rPr>
          <w:rFonts w:ascii="Times New Roman" w:hAnsi="Times New Roman" w:cs="Times New Roman"/>
          <w:b/>
        </w:rPr>
      </w:pPr>
      <w:hyperlink r:id="rId20" w:history="1">
        <w:r w:rsidR="002F50E7" w:rsidRPr="005354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http://www.nlr.ru/</w:t>
        </w:r>
      </w:hyperlink>
    </w:p>
    <w:p w:rsidR="006627B5" w:rsidRPr="004501E0" w:rsidRDefault="006627B5" w:rsidP="00F2764A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338" w:rsidRDefault="00E55338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DB529B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</w:t>
      </w:r>
      <w:r w:rsidR="009B350A"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Кадровое обеспечение образовательного процесса</w:t>
      </w:r>
    </w:p>
    <w:p w:rsidR="009B350A" w:rsidRPr="004501E0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450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="006627B5"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технологических процессов изготовления деталей машин</w:t>
      </w:r>
      <w:r w:rsidRPr="00450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 профессии «Токарь-универсал».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Инженерно-педагогический состав:</w:t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дипломированные специалисты – преподаватели междисциплинарных курсов и общепрофессиональных  дисциплин «Технические измерения»; «Техническая графика»; «Основы электротехники»;  «Основы материаловедения»; «Общие основы технологии металлообработки и работ на металлорежущих станках», «Безопасность жизнедеятельности».</w:t>
      </w: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 производственного обучения:</w:t>
      </w:r>
      <w:r w:rsidRPr="00450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4–5 квалификационного разряда с обязательной стажировкой</w:t>
      </w:r>
      <w:r w:rsidR="00CE1E56" w:rsidRPr="00450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0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268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5. Контроль и оценка результатов освоения профессионального модуля </w:t>
      </w:r>
    </w:p>
    <w:p w:rsidR="009B350A" w:rsidRPr="004501E0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(видов профессиональной деятельности)</w:t>
      </w:r>
    </w:p>
    <w:p w:rsidR="009B350A" w:rsidRPr="004501E0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Оценка качества освоения профессионального модуля ПМ.01 «Токарная обработка заготовок, деталей, изделий и инструментов» должна включать текущий контроль знаний, промежуточную и государственную (итоговую) аттестацию обучающихся. </w:t>
      </w:r>
    </w:p>
    <w:p w:rsidR="009B350A" w:rsidRPr="004501E0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9B350A" w:rsidRPr="004501E0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9B350A" w:rsidRPr="004501E0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уровня освоения дисциплин;</w:t>
      </w:r>
    </w:p>
    <w:p w:rsidR="009B350A" w:rsidRPr="004501E0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компетенций обучающихся.</w:t>
      </w:r>
    </w:p>
    <w:p w:rsidR="00E55338" w:rsidRDefault="00E55338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B350A" w:rsidRPr="004501E0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Контроль сформированности профессиональных компетенций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4394"/>
        <w:gridCol w:w="2801"/>
      </w:tblGrid>
      <w:tr w:rsidR="00E55338" w:rsidTr="00E55338">
        <w:tc>
          <w:tcPr>
            <w:tcW w:w="2660" w:type="dxa"/>
          </w:tcPr>
          <w:p w:rsidR="00E55338" w:rsidRDefault="00E55338" w:rsidP="009B350A">
            <w:pPr>
              <w:tabs>
                <w:tab w:val="left" w:pos="142"/>
              </w:tabs>
              <w:rPr>
                <w:b/>
                <w:sz w:val="28"/>
                <w:szCs w:val="28"/>
              </w:rPr>
            </w:pPr>
            <w:r w:rsidRPr="005354DB">
              <w:rPr>
                <w:b/>
                <w:bCs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394" w:type="dxa"/>
          </w:tcPr>
          <w:p w:rsidR="00E55338" w:rsidRDefault="00E55338" w:rsidP="009B350A">
            <w:pPr>
              <w:tabs>
                <w:tab w:val="left" w:pos="142"/>
              </w:tabs>
              <w:rPr>
                <w:b/>
                <w:sz w:val="28"/>
                <w:szCs w:val="28"/>
              </w:rPr>
            </w:pPr>
            <w:r w:rsidRPr="005354DB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01" w:type="dxa"/>
          </w:tcPr>
          <w:p w:rsidR="00E55338" w:rsidRDefault="00E55338" w:rsidP="009B350A">
            <w:pPr>
              <w:tabs>
                <w:tab w:val="left" w:pos="142"/>
              </w:tabs>
              <w:rPr>
                <w:b/>
                <w:sz w:val="28"/>
                <w:szCs w:val="28"/>
              </w:rPr>
            </w:pPr>
            <w:r w:rsidRPr="005354DB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55338" w:rsidTr="00E55338">
        <w:tc>
          <w:tcPr>
            <w:tcW w:w="2660" w:type="dxa"/>
          </w:tcPr>
          <w:p w:rsidR="00E55338" w:rsidRPr="00B77E86" w:rsidRDefault="00E55338" w:rsidP="00E55338">
            <w:pPr>
              <w:jc w:val="both"/>
              <w:rPr>
                <w:sz w:val="24"/>
                <w:szCs w:val="24"/>
              </w:rPr>
            </w:pPr>
            <w:r w:rsidRPr="001911B5">
              <w:rPr>
                <w:color w:val="000000"/>
                <w:sz w:val="24"/>
                <w:szCs w:val="24"/>
              </w:rPr>
              <w:t>ПК 5.1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1911B5">
              <w:rPr>
                <w:color w:val="000000"/>
                <w:sz w:val="24"/>
                <w:szCs w:val="24"/>
              </w:rPr>
              <w:t>Планировать и осуществлять управление деятельностью подчиненного персонала</w:t>
            </w:r>
          </w:p>
          <w:p w:rsidR="00E55338" w:rsidRPr="00B77E86" w:rsidRDefault="00E55338" w:rsidP="00E55338">
            <w:pPr>
              <w:jc w:val="both"/>
              <w:rPr>
                <w:sz w:val="24"/>
                <w:szCs w:val="24"/>
              </w:rPr>
            </w:pPr>
            <w:r w:rsidRPr="001911B5">
              <w:rPr>
                <w:color w:val="000000"/>
                <w:sz w:val="24"/>
                <w:szCs w:val="24"/>
              </w:rPr>
              <w:t>ПК 5.2.Сопровождать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</w:t>
            </w:r>
          </w:p>
          <w:p w:rsidR="00E55338" w:rsidRPr="00B77E86" w:rsidRDefault="00E55338" w:rsidP="00E55338">
            <w:pPr>
              <w:jc w:val="both"/>
              <w:rPr>
                <w:sz w:val="24"/>
                <w:szCs w:val="24"/>
              </w:rPr>
            </w:pPr>
            <w:r w:rsidRPr="001911B5">
              <w:rPr>
                <w:color w:val="000000"/>
                <w:sz w:val="24"/>
                <w:szCs w:val="24"/>
              </w:rPr>
              <w:t>ПК 5.3.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1B5">
              <w:rPr>
                <w:color w:val="000000"/>
                <w:sz w:val="24"/>
                <w:szCs w:val="24"/>
              </w:rPr>
              <w:t>Контролировать качество продукции, выявлять, анализировать и устранять причины выпуска продукции низкого качества</w:t>
            </w:r>
          </w:p>
          <w:p w:rsidR="00E55338" w:rsidRDefault="00E55338" w:rsidP="00E55338">
            <w:pPr>
              <w:tabs>
                <w:tab w:val="left" w:pos="142"/>
              </w:tabs>
              <w:rPr>
                <w:b/>
                <w:sz w:val="28"/>
                <w:szCs w:val="28"/>
              </w:rPr>
            </w:pPr>
            <w:r w:rsidRPr="001911B5">
              <w:rPr>
                <w:color w:val="000000"/>
                <w:sz w:val="24"/>
                <w:szCs w:val="24"/>
              </w:rPr>
              <w:t>ПК 5.4.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1B5">
              <w:rPr>
                <w:color w:val="000000"/>
                <w:sz w:val="24"/>
                <w:szCs w:val="24"/>
              </w:rPr>
              <w:t>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      </w:r>
          </w:p>
        </w:tc>
        <w:tc>
          <w:tcPr>
            <w:tcW w:w="4394" w:type="dxa"/>
          </w:tcPr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знать разработку организационной  структуры управления участком, постом;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знать разработку штатного расписания участка, поста;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знать разработку должностных инструкций;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установление рациональных форм оплаты труда;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разработку системы мотивации труда работников;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формирование имиджа предприятия;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знать разработку системы оценки деятельности персонала;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обеспечение рациональной расстановки рабочих.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 xml:space="preserve">- </w:t>
            </w:r>
            <w:r w:rsidRPr="005354DB">
              <w:rPr>
                <w:sz w:val="24"/>
                <w:szCs w:val="24"/>
              </w:rPr>
              <w:t>определение причин стрессовых ситуаций;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использование различных способов и  приемов предупреждения и разрешения конфликтов;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выстраивает взаимоотношения с подчиненными , коллегами выбирая стиль руководства;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-определение формальных и неформальных лидеров;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 xml:space="preserve">- </w:t>
            </w:r>
            <w:r w:rsidRPr="005354DB">
              <w:rPr>
                <w:sz w:val="24"/>
                <w:szCs w:val="24"/>
              </w:rPr>
              <w:t>функций, видов и психологии менеджмента;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-основ организации работы коллектива исполнителей;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-принципов делового общения в коллективе;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 xml:space="preserve">-особенностей менеджмента в области профессиональной деятельности; 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-права и обязанности работников в сфере профессиональной деятельности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b/>
                <w:bCs/>
                <w:sz w:val="24"/>
                <w:szCs w:val="24"/>
              </w:rPr>
              <w:t xml:space="preserve">- </w:t>
            </w:r>
            <w:r w:rsidRPr="005354DB">
              <w:rPr>
                <w:sz w:val="24"/>
                <w:szCs w:val="24"/>
              </w:rPr>
              <w:t>определение производственной мощности  подразделения организации;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расчетной периодичности технического обслуживания и текущего ремонта;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количества технических обслуживаний и текущих ремонтов;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 xml:space="preserve">- определение трудоемкости работ по техническому обслуживанию и </w:t>
            </w:r>
            <w:r w:rsidRPr="005354DB">
              <w:rPr>
                <w:sz w:val="24"/>
                <w:szCs w:val="24"/>
              </w:rPr>
              <w:lastRenderedPageBreak/>
              <w:t>ремонту;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объема вспомогательных работ и работ по самообслуживанию  участка;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режима работы   участков;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-определение содержания плана по ТО и ТР;</w:t>
            </w:r>
          </w:p>
          <w:p w:rsidR="00E55338" w:rsidRPr="005354DB" w:rsidRDefault="00E55338" w:rsidP="00E55338">
            <w:pPr>
              <w:spacing w:before="60"/>
              <w:ind w:right="-1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количества постов и линий технического обслуживания;</w:t>
            </w:r>
          </w:p>
          <w:p w:rsidR="00E55338" w:rsidRPr="005354DB" w:rsidRDefault="00E55338" w:rsidP="00E55338">
            <w:pPr>
              <w:jc w:val="both"/>
              <w:rPr>
                <w:b/>
                <w:bCs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составление основных разделов бизнес-плана.</w:t>
            </w:r>
          </w:p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t>- применение в практической ситуации экономических методов планирования и расчета основных показателей деятельности организации;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t>-</w:t>
            </w:r>
            <w:r w:rsidRPr="005354DB">
              <w:rPr>
                <w:sz w:val="24"/>
                <w:szCs w:val="24"/>
              </w:rPr>
              <w:t xml:space="preserve"> мероприятий по устранению выявленных рисков, недостатков.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выбор организационно-правовой формы 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выбор тип производства;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выбор вида движения предметов труда в процессе производства;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выбор необходимого оборудования;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количества необходимого оборудования;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фонда рабочего времени;</w:t>
            </w:r>
          </w:p>
          <w:p w:rsidR="00E55338" w:rsidRPr="005354DB" w:rsidRDefault="00E55338" w:rsidP="00E55338">
            <w:pPr>
              <w:spacing w:before="60"/>
              <w:ind w:right="-1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длительности производственного цикла;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организацию поточного производства;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-определение необходимого количества исполнителей.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-выделение  элементов технологического процесса;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-организацию инструментального хозяйства (производства, службы):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организацию транспортного хозяйства;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организацию складского хозяйства;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организацию энергетического хозяйства.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Определение и расчет  основных технико-экономических  показателей участка: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объема работ;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потребности в основных средствах;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потребности в оборотных средствах;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потребности в рабочей силе;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фонда оплаты труда;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издержек производства;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себестоимости продукции, работ, услуг;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lastRenderedPageBreak/>
              <w:t>- финансовых результатов деятельности;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динамики основных технико-экономических  показателей работы участка;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>-</w:t>
            </w:r>
            <w:r w:rsidRPr="005354DB">
              <w:rPr>
                <w:sz w:val="24"/>
                <w:szCs w:val="24"/>
              </w:rPr>
              <w:t xml:space="preserve"> факторов, оказывающих влияние на результаты деятельности участка, предприятия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>Оформление первичных документов :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накладных на получение материалов со склада;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требований;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заявок;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доверенностей на получение товарно-материальных ценностей;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авансовых отчетов;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табеля учета отработанного времени;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наряда  на выполненные работы;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-организационно-распорядительных документов;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договоров.</w:t>
            </w:r>
          </w:p>
          <w:p w:rsidR="00E55338" w:rsidRPr="005354DB" w:rsidRDefault="00E55338" w:rsidP="00E55338">
            <w:pPr>
              <w:ind w:right="-1"/>
              <w:jc w:val="both"/>
              <w:rPr>
                <w:b/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>Знания :</w:t>
            </w:r>
          </w:p>
          <w:p w:rsidR="00E55338" w:rsidRPr="005354DB" w:rsidRDefault="00E55338" w:rsidP="00E55338">
            <w:pPr>
              <w:ind w:firstLine="360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действующих законодательных и нормативных актов, регулирующих производственно-хозяйственную деятельность;</w:t>
            </w:r>
          </w:p>
          <w:p w:rsidR="00E55338" w:rsidRPr="005354DB" w:rsidRDefault="00E55338" w:rsidP="00E55338">
            <w:pPr>
              <w:ind w:firstLine="360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положений действующей системы менеджмента качества;</w:t>
            </w:r>
          </w:p>
          <w:p w:rsidR="00E55338" w:rsidRPr="005354DB" w:rsidRDefault="00E55338" w:rsidP="00E55338">
            <w:pPr>
              <w:ind w:firstLine="360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методов нормирования и форм оплаты труда;</w:t>
            </w:r>
          </w:p>
          <w:p w:rsidR="00E55338" w:rsidRPr="005354DB" w:rsidRDefault="00E55338" w:rsidP="00E55338">
            <w:pPr>
              <w:ind w:firstLine="360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основ управленческого учета;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основных технико-экономических показателей производственной деятельности;</w:t>
            </w:r>
          </w:p>
          <w:p w:rsidR="00E55338" w:rsidRPr="005354DB" w:rsidRDefault="00E55338" w:rsidP="00E55338">
            <w:pPr>
              <w:ind w:firstLine="360"/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порядка разработки и оформления технической документации;</w:t>
            </w:r>
          </w:p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b/>
                <w:bCs/>
                <w:sz w:val="24"/>
                <w:szCs w:val="24"/>
              </w:rPr>
              <w:t>Диагностирование  проблемы</w:t>
            </w:r>
            <w:r w:rsidRPr="005354DB">
              <w:rPr>
                <w:bCs/>
                <w:sz w:val="24"/>
                <w:szCs w:val="24"/>
              </w:rPr>
              <w:t>: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t>-</w:t>
            </w:r>
            <w:r w:rsidRPr="005354DB">
              <w:rPr>
                <w:sz w:val="24"/>
                <w:szCs w:val="24"/>
              </w:rPr>
              <w:t xml:space="preserve"> установление проблемы;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интерпретация проблемы; -формулирование задач;</w:t>
            </w:r>
          </w:p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выбор цели.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 xml:space="preserve"> Определение  и анализ альтернативных решений: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 xml:space="preserve">-выбор критериев, по которым будет принято решение;  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выделение альтернативных средств достижения целей;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определение ресурсов для использования каждой системы;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построение  математической или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логической модели;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lastRenderedPageBreak/>
              <w:t>-  определение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зависимости между целями, аль</w:t>
            </w:r>
            <w:r w:rsidRPr="005354DB">
              <w:rPr>
                <w:sz w:val="24"/>
                <w:szCs w:val="24"/>
              </w:rPr>
              <w:softHyphen/>
              <w:t>тернативными средствами их достижения,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окружающей средой и ресурсами;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применение взаимодополняющих методов структуризации,  и оптимизации;</w:t>
            </w:r>
          </w:p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аналитическое сравнение между собой альтернативных решений</w:t>
            </w:r>
          </w:p>
          <w:p w:rsidR="00E55338" w:rsidRPr="005354DB" w:rsidRDefault="00E55338" w:rsidP="00E55338">
            <w:pPr>
              <w:jc w:val="both"/>
              <w:rPr>
                <w:b/>
                <w:sz w:val="24"/>
                <w:szCs w:val="24"/>
              </w:rPr>
            </w:pPr>
            <w:r w:rsidRPr="005354DB">
              <w:rPr>
                <w:b/>
                <w:sz w:val="24"/>
                <w:szCs w:val="24"/>
              </w:rPr>
              <w:t>Алгоритм выбора наиболее предпочтительной альтернативы: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-использование методов: критериального сравнения Кепнера - Трегое; платежной  матрицы;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 xml:space="preserve">дерева целей или решений; метода творческого поиска альтернатив: 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-использование подходов: учет прошлого опыта; проведение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 xml:space="preserve">эксперимента; 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использование экспертных оценок и человеко-машинных</w:t>
            </w:r>
          </w:p>
          <w:p w:rsidR="00E55338" w:rsidRPr="005354DB" w:rsidRDefault="00E55338" w:rsidP="00E5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процедур подготовки и принятия решений, исследование и анализ</w:t>
            </w:r>
          </w:p>
          <w:p w:rsidR="00E55338" w:rsidRPr="005354DB" w:rsidRDefault="00E55338" w:rsidP="00E55338">
            <w:pPr>
              <w:jc w:val="both"/>
              <w:rPr>
                <w:sz w:val="24"/>
                <w:szCs w:val="24"/>
              </w:rPr>
            </w:pPr>
            <w:r w:rsidRPr="005354DB">
              <w:rPr>
                <w:sz w:val="24"/>
                <w:szCs w:val="24"/>
              </w:rPr>
              <w:t>-  проверку  эффективности выбранного решения;</w:t>
            </w:r>
          </w:p>
          <w:p w:rsidR="00E55338" w:rsidRDefault="00E55338" w:rsidP="00E55338">
            <w:pPr>
              <w:tabs>
                <w:tab w:val="left" w:pos="142"/>
              </w:tabs>
              <w:rPr>
                <w:b/>
                <w:sz w:val="28"/>
                <w:szCs w:val="28"/>
              </w:rPr>
            </w:pPr>
            <w:r w:rsidRPr="005354DB">
              <w:rPr>
                <w:sz w:val="24"/>
                <w:szCs w:val="24"/>
              </w:rPr>
              <w:t>-сопоставление конечных результатов с намеченными</w:t>
            </w:r>
          </w:p>
        </w:tc>
        <w:tc>
          <w:tcPr>
            <w:tcW w:w="2801" w:type="dxa"/>
          </w:tcPr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lastRenderedPageBreak/>
              <w:t>Устные вопросы.</w:t>
            </w:r>
          </w:p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t xml:space="preserve">Письменные вопросы </w:t>
            </w:r>
            <w:r w:rsidRPr="005354DB">
              <w:rPr>
                <w:sz w:val="24"/>
                <w:szCs w:val="24"/>
              </w:rPr>
              <w:t>Тестирование. Экспертиза  результатов тестирования</w:t>
            </w:r>
            <w:r w:rsidRPr="005354DB">
              <w:rPr>
                <w:color w:val="000000"/>
                <w:sz w:val="24"/>
                <w:szCs w:val="24"/>
              </w:rPr>
              <w:t xml:space="preserve"> </w:t>
            </w:r>
            <w:r w:rsidRPr="005354DB">
              <w:rPr>
                <w:bCs/>
                <w:sz w:val="24"/>
                <w:szCs w:val="24"/>
              </w:rPr>
              <w:t>Практическая  работа.</w:t>
            </w:r>
          </w:p>
          <w:p w:rsidR="00E55338" w:rsidRPr="005354DB" w:rsidRDefault="00E55338" w:rsidP="00E55338">
            <w:pPr>
              <w:jc w:val="both"/>
              <w:rPr>
                <w:color w:val="000000"/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t>Экспертная оценка выполнения практической работы</w:t>
            </w:r>
            <w:r w:rsidRPr="005354DB">
              <w:rPr>
                <w:color w:val="000000"/>
                <w:sz w:val="24"/>
                <w:szCs w:val="24"/>
              </w:rPr>
              <w:t xml:space="preserve"> Дифференцированный зачет по практике. </w:t>
            </w:r>
          </w:p>
          <w:p w:rsidR="00E55338" w:rsidRPr="005354DB" w:rsidRDefault="00E55338" w:rsidP="00E55338">
            <w:pPr>
              <w:jc w:val="both"/>
              <w:rPr>
                <w:bCs/>
                <w:sz w:val="24"/>
                <w:szCs w:val="24"/>
              </w:rPr>
            </w:pPr>
            <w:r w:rsidRPr="005354DB">
              <w:rPr>
                <w:bCs/>
                <w:sz w:val="24"/>
                <w:szCs w:val="24"/>
              </w:rPr>
              <w:t>Экспертиза алгоритма выполнения работы.</w:t>
            </w:r>
          </w:p>
          <w:p w:rsidR="00E55338" w:rsidRDefault="00E55338" w:rsidP="00E55338">
            <w:pPr>
              <w:tabs>
                <w:tab w:val="left" w:pos="142"/>
              </w:tabs>
              <w:rPr>
                <w:b/>
                <w:sz w:val="28"/>
                <w:szCs w:val="28"/>
              </w:rPr>
            </w:pPr>
            <w:r w:rsidRPr="005354DB">
              <w:rPr>
                <w:bCs/>
                <w:sz w:val="24"/>
                <w:szCs w:val="24"/>
              </w:rPr>
              <w:t>Экспертиза  презентаций</w:t>
            </w:r>
          </w:p>
        </w:tc>
      </w:tr>
    </w:tbl>
    <w:p w:rsidR="00E55338" w:rsidRPr="004501E0" w:rsidRDefault="00E55338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4501E0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9B350A" w:rsidRPr="004501E0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024D" w:rsidRPr="004501E0" w:rsidRDefault="00D7024D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общих компетенций: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различным контекстам;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информационные технологии для выполнения задач профессиональной деятельности;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 развитие,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предпринимательскую деятельность в профессиональной сфере, использовать знания по финансовой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грамотности в различных жизненных ситуациях;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 Осуществлять устную и письменную коммуникацию на государственном языке Российской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с учетом особенностей социального и культурного контекста;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межнациональных и межрелигиозных отношений, применять стандарты антикоррупционного поведения;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 Содействовать сохранению окружающей среды, ресурсосбережению, применять знания об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изменении климата, принципы бережливого производства, эффективно действовать в чрезвычайных ситуациях;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8 Использовать средства физической культуры для сохранения и укрепления здоровья в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подготовленности;</w:t>
      </w:r>
    </w:p>
    <w:p w:rsidR="00D7024D" w:rsidRPr="004501E0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501E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 Пользоваться профессиональной документацией на государственном и иностранном языках.</w:t>
      </w:r>
    </w:p>
    <w:p w:rsidR="00EE7EB8" w:rsidRPr="004501E0" w:rsidRDefault="00EE7EB8">
      <w:pPr>
        <w:rPr>
          <w:rFonts w:ascii="Times New Roman" w:hAnsi="Times New Roman" w:cs="Times New Roman"/>
          <w:color w:val="FF0000"/>
        </w:rPr>
      </w:pPr>
    </w:p>
    <w:sectPr w:rsidR="00EE7EB8" w:rsidRPr="004501E0" w:rsidSect="00FF0786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ADD" w:rsidRDefault="00AF5ADD" w:rsidP="009B350A">
      <w:r>
        <w:separator/>
      </w:r>
    </w:p>
  </w:endnote>
  <w:endnote w:type="continuationSeparator" w:id="0">
    <w:p w:rsidR="00AF5ADD" w:rsidRDefault="00AF5ADD" w:rsidP="009B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C7C" w:rsidRDefault="00344C7C" w:rsidP="00FF078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4C7C" w:rsidRDefault="00344C7C" w:rsidP="00FF078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C7C" w:rsidRDefault="00344C7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1D5433">
      <w:rPr>
        <w:noProof/>
      </w:rPr>
      <w:t>10</w:t>
    </w:r>
    <w:r>
      <w:rPr>
        <w:noProof/>
      </w:rPr>
      <w:fldChar w:fldCharType="end"/>
    </w:r>
  </w:p>
  <w:p w:rsidR="00344C7C" w:rsidRDefault="00344C7C" w:rsidP="00FF078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ADD" w:rsidRDefault="00AF5ADD" w:rsidP="009B350A">
      <w:r>
        <w:separator/>
      </w:r>
    </w:p>
  </w:footnote>
  <w:footnote w:type="continuationSeparator" w:id="0">
    <w:p w:rsidR="00AF5ADD" w:rsidRDefault="00AF5ADD" w:rsidP="009B350A">
      <w:r>
        <w:continuationSeparator/>
      </w:r>
    </w:p>
  </w:footnote>
  <w:footnote w:id="1">
    <w:p w:rsidR="00344C7C" w:rsidRDefault="00344C7C"/>
    <w:p w:rsidR="00344C7C" w:rsidRPr="00CA2983" w:rsidRDefault="00344C7C" w:rsidP="009B350A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C7C" w:rsidRDefault="00344C7C">
    <w:pPr>
      <w:pStyle w:val="af3"/>
    </w:pPr>
  </w:p>
  <w:p w:rsidR="00344C7C" w:rsidRDefault="00344C7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97F4E29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C994C80A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DF2654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624D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603E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1434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BE7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7C71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FAC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F12E6"/>
    <w:multiLevelType w:val="hybridMultilevel"/>
    <w:tmpl w:val="6D24796A"/>
    <w:lvl w:ilvl="0" w:tplc="D30893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698196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0A4530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C0CDC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A721F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D0307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5D477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E2CF6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3D2B07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22563D"/>
    <w:multiLevelType w:val="hybridMultilevel"/>
    <w:tmpl w:val="B39CF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97C1B"/>
    <w:multiLevelType w:val="hybridMultilevel"/>
    <w:tmpl w:val="5A4EEB64"/>
    <w:lvl w:ilvl="0" w:tplc="FF700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AC47CB"/>
    <w:multiLevelType w:val="hybridMultilevel"/>
    <w:tmpl w:val="BCF0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A35AC"/>
    <w:multiLevelType w:val="hybridMultilevel"/>
    <w:tmpl w:val="478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C24663B"/>
    <w:multiLevelType w:val="hybridMultilevel"/>
    <w:tmpl w:val="E77E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C6841"/>
    <w:multiLevelType w:val="hybridMultilevel"/>
    <w:tmpl w:val="976C9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FAB0978"/>
    <w:multiLevelType w:val="hybridMultilevel"/>
    <w:tmpl w:val="CBF89D2E"/>
    <w:lvl w:ilvl="0" w:tplc="478AD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DD6CF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079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67B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666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0CB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227D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F24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42E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250A9"/>
    <w:multiLevelType w:val="hybridMultilevel"/>
    <w:tmpl w:val="DAF81C34"/>
    <w:lvl w:ilvl="0" w:tplc="A06AB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D0CFE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EA665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DB651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BAB7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D403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D2F4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800C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B8401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6541428E"/>
    <w:multiLevelType w:val="hybridMultilevel"/>
    <w:tmpl w:val="B9A2FF52"/>
    <w:lvl w:ilvl="0" w:tplc="7E5C2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A3515E"/>
    <w:multiLevelType w:val="multilevel"/>
    <w:tmpl w:val="7A7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F556F5"/>
    <w:multiLevelType w:val="hybridMultilevel"/>
    <w:tmpl w:val="E032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4BB9"/>
    <w:multiLevelType w:val="multilevel"/>
    <w:tmpl w:val="826C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2E57AD"/>
    <w:multiLevelType w:val="multilevel"/>
    <w:tmpl w:val="8A0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B032D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7593F"/>
    <w:multiLevelType w:val="hybridMultilevel"/>
    <w:tmpl w:val="C91006A8"/>
    <w:lvl w:ilvl="0" w:tplc="4B321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6"/>
  </w:num>
  <w:num w:numId="3">
    <w:abstractNumId w:val="24"/>
  </w:num>
  <w:num w:numId="4">
    <w:abstractNumId w:val="44"/>
  </w:num>
  <w:num w:numId="5">
    <w:abstractNumId w:val="41"/>
  </w:num>
  <w:num w:numId="6">
    <w:abstractNumId w:val="7"/>
  </w:num>
  <w:num w:numId="7">
    <w:abstractNumId w:val="36"/>
  </w:num>
  <w:num w:numId="8">
    <w:abstractNumId w:val="10"/>
  </w:num>
  <w:num w:numId="9">
    <w:abstractNumId w:val="1"/>
  </w:num>
  <w:num w:numId="10">
    <w:abstractNumId w:val="28"/>
  </w:num>
  <w:num w:numId="11">
    <w:abstractNumId w:val="0"/>
  </w:num>
  <w:num w:numId="12">
    <w:abstractNumId w:val="40"/>
  </w:num>
  <w:num w:numId="13">
    <w:abstractNumId w:val="30"/>
  </w:num>
  <w:num w:numId="14">
    <w:abstractNumId w:val="4"/>
  </w:num>
  <w:num w:numId="15">
    <w:abstractNumId w:val="37"/>
  </w:num>
  <w:num w:numId="16">
    <w:abstractNumId w:val="25"/>
  </w:num>
  <w:num w:numId="17">
    <w:abstractNumId w:val="11"/>
  </w:num>
  <w:num w:numId="18">
    <w:abstractNumId w:val="15"/>
  </w:num>
  <w:num w:numId="19">
    <w:abstractNumId w:val="12"/>
  </w:num>
  <w:num w:numId="20">
    <w:abstractNumId w:val="19"/>
  </w:num>
  <w:num w:numId="21">
    <w:abstractNumId w:val="27"/>
  </w:num>
  <w:num w:numId="22">
    <w:abstractNumId w:val="43"/>
  </w:num>
  <w:num w:numId="23">
    <w:abstractNumId w:val="22"/>
  </w:num>
  <w:num w:numId="24">
    <w:abstractNumId w:val="17"/>
  </w:num>
  <w:num w:numId="25">
    <w:abstractNumId w:val="31"/>
  </w:num>
  <w:num w:numId="26">
    <w:abstractNumId w:val="20"/>
  </w:num>
  <w:num w:numId="27">
    <w:abstractNumId w:val="9"/>
  </w:num>
  <w:num w:numId="28">
    <w:abstractNumId w:val="34"/>
  </w:num>
  <w:num w:numId="29">
    <w:abstractNumId w:val="29"/>
  </w:num>
  <w:num w:numId="30">
    <w:abstractNumId w:val="45"/>
  </w:num>
  <w:num w:numId="31">
    <w:abstractNumId w:val="5"/>
  </w:num>
  <w:num w:numId="32">
    <w:abstractNumId w:val="35"/>
  </w:num>
  <w:num w:numId="33">
    <w:abstractNumId w:val="18"/>
  </w:num>
  <w:num w:numId="34">
    <w:abstractNumId w:val="13"/>
  </w:num>
  <w:num w:numId="35">
    <w:abstractNumId w:val="14"/>
  </w:num>
  <w:num w:numId="36">
    <w:abstractNumId w:val="16"/>
  </w:num>
  <w:num w:numId="37">
    <w:abstractNumId w:val="42"/>
  </w:num>
  <w:num w:numId="38">
    <w:abstractNumId w:val="38"/>
  </w:num>
  <w:num w:numId="39">
    <w:abstractNumId w:val="39"/>
  </w:num>
  <w:num w:numId="40">
    <w:abstractNumId w:val="33"/>
  </w:num>
  <w:num w:numId="41">
    <w:abstractNumId w:val="2"/>
  </w:num>
  <w:num w:numId="42">
    <w:abstractNumId w:val="23"/>
  </w:num>
  <w:num w:numId="43">
    <w:abstractNumId w:val="32"/>
  </w:num>
  <w:num w:numId="44">
    <w:abstractNumId w:val="8"/>
  </w:num>
  <w:num w:numId="45">
    <w:abstractNumId w:val="3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297"/>
    <w:rsid w:val="00053297"/>
    <w:rsid w:val="00057265"/>
    <w:rsid w:val="000601F7"/>
    <w:rsid w:val="00062900"/>
    <w:rsid w:val="00063472"/>
    <w:rsid w:val="00066C55"/>
    <w:rsid w:val="000A1E06"/>
    <w:rsid w:val="000A512A"/>
    <w:rsid w:val="000A7BE5"/>
    <w:rsid w:val="000B113B"/>
    <w:rsid w:val="000C2A69"/>
    <w:rsid w:val="000C47D0"/>
    <w:rsid w:val="000C64DA"/>
    <w:rsid w:val="00103FCA"/>
    <w:rsid w:val="001110C5"/>
    <w:rsid w:val="00113FB4"/>
    <w:rsid w:val="00117FE0"/>
    <w:rsid w:val="00125CB7"/>
    <w:rsid w:val="001322E8"/>
    <w:rsid w:val="001330D9"/>
    <w:rsid w:val="00134ABC"/>
    <w:rsid w:val="00137965"/>
    <w:rsid w:val="0014316B"/>
    <w:rsid w:val="00145075"/>
    <w:rsid w:val="0016320C"/>
    <w:rsid w:val="0016582A"/>
    <w:rsid w:val="00177363"/>
    <w:rsid w:val="00197BAA"/>
    <w:rsid w:val="001A2D16"/>
    <w:rsid w:val="001A48F0"/>
    <w:rsid w:val="001C0994"/>
    <w:rsid w:val="001C5D82"/>
    <w:rsid w:val="001D5433"/>
    <w:rsid w:val="001D6345"/>
    <w:rsid w:val="001D66BD"/>
    <w:rsid w:val="001D78B5"/>
    <w:rsid w:val="001E709A"/>
    <w:rsid w:val="001F209D"/>
    <w:rsid w:val="001F6A2A"/>
    <w:rsid w:val="00203D0F"/>
    <w:rsid w:val="00207A15"/>
    <w:rsid w:val="00216D4C"/>
    <w:rsid w:val="00241D54"/>
    <w:rsid w:val="0026332A"/>
    <w:rsid w:val="00265780"/>
    <w:rsid w:val="002658B9"/>
    <w:rsid w:val="0027272F"/>
    <w:rsid w:val="00274660"/>
    <w:rsid w:val="00276A0F"/>
    <w:rsid w:val="00290625"/>
    <w:rsid w:val="002908D0"/>
    <w:rsid w:val="00296DE8"/>
    <w:rsid w:val="002A07B3"/>
    <w:rsid w:val="002B2DBC"/>
    <w:rsid w:val="002B3273"/>
    <w:rsid w:val="002C2E7B"/>
    <w:rsid w:val="002D1E37"/>
    <w:rsid w:val="002E401B"/>
    <w:rsid w:val="002E656A"/>
    <w:rsid w:val="002F4D9C"/>
    <w:rsid w:val="002F50E7"/>
    <w:rsid w:val="00300AC4"/>
    <w:rsid w:val="003061FE"/>
    <w:rsid w:val="00311E18"/>
    <w:rsid w:val="00317219"/>
    <w:rsid w:val="00320F85"/>
    <w:rsid w:val="00321BD7"/>
    <w:rsid w:val="003222E4"/>
    <w:rsid w:val="0032279B"/>
    <w:rsid w:val="00325D1B"/>
    <w:rsid w:val="003330A0"/>
    <w:rsid w:val="00335650"/>
    <w:rsid w:val="00337A9C"/>
    <w:rsid w:val="00344C7C"/>
    <w:rsid w:val="003570B0"/>
    <w:rsid w:val="0036169E"/>
    <w:rsid w:val="00376CA7"/>
    <w:rsid w:val="00392A5B"/>
    <w:rsid w:val="003A34DE"/>
    <w:rsid w:val="003A3FDE"/>
    <w:rsid w:val="003A4190"/>
    <w:rsid w:val="003A4DCC"/>
    <w:rsid w:val="003B58A4"/>
    <w:rsid w:val="003E4975"/>
    <w:rsid w:val="003F3107"/>
    <w:rsid w:val="003F4290"/>
    <w:rsid w:val="004113B6"/>
    <w:rsid w:val="004501E0"/>
    <w:rsid w:val="004562FF"/>
    <w:rsid w:val="00466167"/>
    <w:rsid w:val="004675D3"/>
    <w:rsid w:val="00473576"/>
    <w:rsid w:val="00483C88"/>
    <w:rsid w:val="004861D1"/>
    <w:rsid w:val="00493E44"/>
    <w:rsid w:val="004A111E"/>
    <w:rsid w:val="004B4DAB"/>
    <w:rsid w:val="004E618E"/>
    <w:rsid w:val="004F38A0"/>
    <w:rsid w:val="00502A9E"/>
    <w:rsid w:val="005065F5"/>
    <w:rsid w:val="00516CF6"/>
    <w:rsid w:val="00517FBF"/>
    <w:rsid w:val="0052058A"/>
    <w:rsid w:val="00523A8A"/>
    <w:rsid w:val="005527E6"/>
    <w:rsid w:val="00562541"/>
    <w:rsid w:val="00577A7D"/>
    <w:rsid w:val="00582256"/>
    <w:rsid w:val="00583508"/>
    <w:rsid w:val="00587EC8"/>
    <w:rsid w:val="005C2ADB"/>
    <w:rsid w:val="005D1A51"/>
    <w:rsid w:val="005F1140"/>
    <w:rsid w:val="00602753"/>
    <w:rsid w:val="006032E0"/>
    <w:rsid w:val="00611D39"/>
    <w:rsid w:val="00620517"/>
    <w:rsid w:val="006208AA"/>
    <w:rsid w:val="00627868"/>
    <w:rsid w:val="00633713"/>
    <w:rsid w:val="00656FF8"/>
    <w:rsid w:val="006627B5"/>
    <w:rsid w:val="00663075"/>
    <w:rsid w:val="00682EFD"/>
    <w:rsid w:val="00684691"/>
    <w:rsid w:val="00686053"/>
    <w:rsid w:val="0069301E"/>
    <w:rsid w:val="0069711E"/>
    <w:rsid w:val="006B2494"/>
    <w:rsid w:val="006B6C90"/>
    <w:rsid w:val="006C3315"/>
    <w:rsid w:val="006D1C49"/>
    <w:rsid w:val="006E129E"/>
    <w:rsid w:val="006F2211"/>
    <w:rsid w:val="00700F8E"/>
    <w:rsid w:val="0070686C"/>
    <w:rsid w:val="007068BA"/>
    <w:rsid w:val="00712515"/>
    <w:rsid w:val="00731F7E"/>
    <w:rsid w:val="00740F71"/>
    <w:rsid w:val="00747CEA"/>
    <w:rsid w:val="0075655F"/>
    <w:rsid w:val="00756AF7"/>
    <w:rsid w:val="00761EC1"/>
    <w:rsid w:val="007632C1"/>
    <w:rsid w:val="00782352"/>
    <w:rsid w:val="00794E23"/>
    <w:rsid w:val="00797491"/>
    <w:rsid w:val="007A3113"/>
    <w:rsid w:val="007C51C8"/>
    <w:rsid w:val="007C69DC"/>
    <w:rsid w:val="007D1E1C"/>
    <w:rsid w:val="007D1F3D"/>
    <w:rsid w:val="007F26B4"/>
    <w:rsid w:val="007F4288"/>
    <w:rsid w:val="00821D2F"/>
    <w:rsid w:val="00826538"/>
    <w:rsid w:val="00837C73"/>
    <w:rsid w:val="0084126C"/>
    <w:rsid w:val="00847A08"/>
    <w:rsid w:val="00853061"/>
    <w:rsid w:val="0086117D"/>
    <w:rsid w:val="008704E3"/>
    <w:rsid w:val="00883509"/>
    <w:rsid w:val="00884799"/>
    <w:rsid w:val="00885C4D"/>
    <w:rsid w:val="008871B6"/>
    <w:rsid w:val="00896D8F"/>
    <w:rsid w:val="00897E81"/>
    <w:rsid w:val="008A5635"/>
    <w:rsid w:val="008D34AE"/>
    <w:rsid w:val="008D4522"/>
    <w:rsid w:val="008D7854"/>
    <w:rsid w:val="008E1595"/>
    <w:rsid w:val="008E3522"/>
    <w:rsid w:val="008F11D0"/>
    <w:rsid w:val="0090143E"/>
    <w:rsid w:val="00905002"/>
    <w:rsid w:val="00912610"/>
    <w:rsid w:val="00916BD2"/>
    <w:rsid w:val="0092232A"/>
    <w:rsid w:val="009401C2"/>
    <w:rsid w:val="0095152C"/>
    <w:rsid w:val="00953277"/>
    <w:rsid w:val="00953AE0"/>
    <w:rsid w:val="009542C3"/>
    <w:rsid w:val="00961883"/>
    <w:rsid w:val="009745FD"/>
    <w:rsid w:val="00974F05"/>
    <w:rsid w:val="009B350A"/>
    <w:rsid w:val="009C0CD7"/>
    <w:rsid w:val="009C12CE"/>
    <w:rsid w:val="009D43E2"/>
    <w:rsid w:val="009D6093"/>
    <w:rsid w:val="009D7C8C"/>
    <w:rsid w:val="009E0171"/>
    <w:rsid w:val="009E2624"/>
    <w:rsid w:val="009F3CA4"/>
    <w:rsid w:val="00A03424"/>
    <w:rsid w:val="00A03460"/>
    <w:rsid w:val="00A0673E"/>
    <w:rsid w:val="00A06C41"/>
    <w:rsid w:val="00A07CB7"/>
    <w:rsid w:val="00A1305F"/>
    <w:rsid w:val="00A13C3D"/>
    <w:rsid w:val="00A209BD"/>
    <w:rsid w:val="00A32693"/>
    <w:rsid w:val="00A33C4F"/>
    <w:rsid w:val="00A430C8"/>
    <w:rsid w:val="00A5542A"/>
    <w:rsid w:val="00A6429B"/>
    <w:rsid w:val="00A71455"/>
    <w:rsid w:val="00A72781"/>
    <w:rsid w:val="00A77866"/>
    <w:rsid w:val="00A877AA"/>
    <w:rsid w:val="00A93CC0"/>
    <w:rsid w:val="00AB2418"/>
    <w:rsid w:val="00AC619A"/>
    <w:rsid w:val="00AD05F5"/>
    <w:rsid w:val="00AE1724"/>
    <w:rsid w:val="00AE5D7B"/>
    <w:rsid w:val="00AE7F3A"/>
    <w:rsid w:val="00AF5ADD"/>
    <w:rsid w:val="00B13A1E"/>
    <w:rsid w:val="00B13AB0"/>
    <w:rsid w:val="00B153EF"/>
    <w:rsid w:val="00B17676"/>
    <w:rsid w:val="00B23B61"/>
    <w:rsid w:val="00B2537D"/>
    <w:rsid w:val="00B2676B"/>
    <w:rsid w:val="00B27BD1"/>
    <w:rsid w:val="00B3455A"/>
    <w:rsid w:val="00B34BB6"/>
    <w:rsid w:val="00B3738B"/>
    <w:rsid w:val="00B716C4"/>
    <w:rsid w:val="00B722B1"/>
    <w:rsid w:val="00B74458"/>
    <w:rsid w:val="00B83725"/>
    <w:rsid w:val="00B84588"/>
    <w:rsid w:val="00B92CF6"/>
    <w:rsid w:val="00B950B1"/>
    <w:rsid w:val="00B95F1F"/>
    <w:rsid w:val="00BA742C"/>
    <w:rsid w:val="00BA7926"/>
    <w:rsid w:val="00BB2166"/>
    <w:rsid w:val="00BC085C"/>
    <w:rsid w:val="00BC2316"/>
    <w:rsid w:val="00BC552B"/>
    <w:rsid w:val="00BC6346"/>
    <w:rsid w:val="00BC7318"/>
    <w:rsid w:val="00BC747A"/>
    <w:rsid w:val="00BE14CC"/>
    <w:rsid w:val="00BE4B73"/>
    <w:rsid w:val="00BF1E97"/>
    <w:rsid w:val="00BF377E"/>
    <w:rsid w:val="00C17F03"/>
    <w:rsid w:val="00C23F1B"/>
    <w:rsid w:val="00C26900"/>
    <w:rsid w:val="00C40AF4"/>
    <w:rsid w:val="00C54342"/>
    <w:rsid w:val="00C676DC"/>
    <w:rsid w:val="00C81780"/>
    <w:rsid w:val="00C81CCF"/>
    <w:rsid w:val="00C86063"/>
    <w:rsid w:val="00C964D4"/>
    <w:rsid w:val="00CA02F1"/>
    <w:rsid w:val="00CA0E1A"/>
    <w:rsid w:val="00CA549D"/>
    <w:rsid w:val="00CB27E4"/>
    <w:rsid w:val="00CB4D60"/>
    <w:rsid w:val="00CC37D8"/>
    <w:rsid w:val="00CD269C"/>
    <w:rsid w:val="00CD6D74"/>
    <w:rsid w:val="00CE1E56"/>
    <w:rsid w:val="00CE3280"/>
    <w:rsid w:val="00CE426E"/>
    <w:rsid w:val="00CF274B"/>
    <w:rsid w:val="00CF56AE"/>
    <w:rsid w:val="00D22F51"/>
    <w:rsid w:val="00D357AD"/>
    <w:rsid w:val="00D36437"/>
    <w:rsid w:val="00D3723A"/>
    <w:rsid w:val="00D375A2"/>
    <w:rsid w:val="00D41CAB"/>
    <w:rsid w:val="00D47278"/>
    <w:rsid w:val="00D472E3"/>
    <w:rsid w:val="00D51D24"/>
    <w:rsid w:val="00D602F4"/>
    <w:rsid w:val="00D618FF"/>
    <w:rsid w:val="00D7024D"/>
    <w:rsid w:val="00D71317"/>
    <w:rsid w:val="00D90E92"/>
    <w:rsid w:val="00D92F43"/>
    <w:rsid w:val="00D9448E"/>
    <w:rsid w:val="00DB0B63"/>
    <w:rsid w:val="00DB4251"/>
    <w:rsid w:val="00DB507C"/>
    <w:rsid w:val="00DB529B"/>
    <w:rsid w:val="00DC639B"/>
    <w:rsid w:val="00DC6758"/>
    <w:rsid w:val="00DD3F2E"/>
    <w:rsid w:val="00DE0C52"/>
    <w:rsid w:val="00DE1168"/>
    <w:rsid w:val="00E1146D"/>
    <w:rsid w:val="00E16A66"/>
    <w:rsid w:val="00E30C7D"/>
    <w:rsid w:val="00E325A8"/>
    <w:rsid w:val="00E55338"/>
    <w:rsid w:val="00E77AEA"/>
    <w:rsid w:val="00E835D3"/>
    <w:rsid w:val="00EA3AF4"/>
    <w:rsid w:val="00EA59BA"/>
    <w:rsid w:val="00EA5D7A"/>
    <w:rsid w:val="00EB48EC"/>
    <w:rsid w:val="00ED58C5"/>
    <w:rsid w:val="00ED5F38"/>
    <w:rsid w:val="00EE7EB8"/>
    <w:rsid w:val="00EF6259"/>
    <w:rsid w:val="00EF7773"/>
    <w:rsid w:val="00F0255A"/>
    <w:rsid w:val="00F02EFE"/>
    <w:rsid w:val="00F113CD"/>
    <w:rsid w:val="00F2764A"/>
    <w:rsid w:val="00F4798C"/>
    <w:rsid w:val="00F534E5"/>
    <w:rsid w:val="00F53868"/>
    <w:rsid w:val="00F55130"/>
    <w:rsid w:val="00F60AD4"/>
    <w:rsid w:val="00F923CF"/>
    <w:rsid w:val="00F927D5"/>
    <w:rsid w:val="00F956F4"/>
    <w:rsid w:val="00FA73CD"/>
    <w:rsid w:val="00FC0DCF"/>
    <w:rsid w:val="00FC7005"/>
    <w:rsid w:val="00FD1D1E"/>
    <w:rsid w:val="00FE1856"/>
    <w:rsid w:val="00FE2FB4"/>
    <w:rsid w:val="00FE4EF1"/>
    <w:rsid w:val="00FE6E34"/>
    <w:rsid w:val="00FE7924"/>
    <w:rsid w:val="00FF0786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3E12"/>
  <w15:docId w15:val="{5847696E-9308-4CF1-8A98-713D9625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350A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350A"/>
  </w:style>
  <w:style w:type="paragraph" w:styleId="a3">
    <w:name w:val="Normal (Web)"/>
    <w:basedOn w:val="a"/>
    <w:rsid w:val="009B35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9B350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9B35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B350A"/>
    <w:rPr>
      <w:vertAlign w:val="superscript"/>
    </w:rPr>
  </w:style>
  <w:style w:type="paragraph" w:styleId="22">
    <w:name w:val="Body Text 2"/>
    <w:basedOn w:val="a"/>
    <w:link w:val="23"/>
    <w:rsid w:val="009B35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B350A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B350A"/>
  </w:style>
  <w:style w:type="table" w:styleId="ac">
    <w:name w:val="Table Grid"/>
    <w:basedOn w:val="a1"/>
    <w:uiPriority w:val="59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9B350A"/>
    <w:rPr>
      <w:color w:val="0000FF"/>
      <w:u w:val="single"/>
    </w:rPr>
  </w:style>
  <w:style w:type="character" w:styleId="af0">
    <w:name w:val="FollowedHyperlink"/>
    <w:rsid w:val="009B350A"/>
    <w:rPr>
      <w:color w:val="800080"/>
      <w:u w:val="single"/>
    </w:rPr>
  </w:style>
  <w:style w:type="paragraph" w:styleId="af1">
    <w:name w:val="List Paragraph"/>
    <w:aliases w:val="List Paragraph,Содержание. 2 уровень"/>
    <w:basedOn w:val="a"/>
    <w:link w:val="af2"/>
    <w:qFormat/>
    <w:rsid w:val="009B350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s-listname">
    <w:name w:val="books-list__name"/>
    <w:basedOn w:val="a0"/>
    <w:rsid w:val="0016320C"/>
  </w:style>
  <w:style w:type="paragraph" w:customStyle="1" w:styleId="s16">
    <w:name w:val="s_16"/>
    <w:basedOn w:val="a"/>
    <w:rsid w:val="002908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aliases w:val="List Paragraph Знак,Содержание. 2 уровень Знак"/>
    <w:link w:val="af1"/>
    <w:uiPriority w:val="34"/>
    <w:qFormat/>
    <w:locked/>
    <w:rsid w:val="004501E0"/>
    <w:rPr>
      <w:rFonts w:ascii="Calibri" w:eastAsia="Calibri" w:hAnsi="Calibri" w:cs="Times New Roman"/>
    </w:rPr>
  </w:style>
  <w:style w:type="paragraph" w:customStyle="1" w:styleId="af5">
    <w:name w:val="Нормальный (таблица)"/>
    <w:basedOn w:val="a"/>
    <w:next w:val="a"/>
    <w:uiPriority w:val="99"/>
    <w:rsid w:val="002F50E7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cademia-moscow.ru/authors/detail/43951/" TargetMode="External"/><Relationship Id="rId18" Type="http://schemas.openxmlformats.org/officeDocument/2006/relationships/hyperlink" Target="http://www.amtv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academia-moscow.ru/authors/detail/106617/" TargetMode="External"/><Relationship Id="rId17" Type="http://schemas.openxmlformats.org/officeDocument/2006/relationships/hyperlink" Target="http://www.ope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llmedia.ru/" TargetMode="External"/><Relationship Id="rId20" Type="http://schemas.openxmlformats.org/officeDocument/2006/relationships/hyperlink" Target="http://www.nl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authors/detail/4618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isrussia.msu.ru/is4/main.jsp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csocma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csocma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8793B-E2E0-4F54-8535-8CB2D45EF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3155</TotalTime>
  <Pages>26</Pages>
  <Words>5922</Words>
  <Characters>33757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admin</cp:lastModifiedBy>
  <cp:revision>121</cp:revision>
  <cp:lastPrinted>2023-02-06T10:51:00Z</cp:lastPrinted>
  <dcterms:created xsi:type="dcterms:W3CDTF">2018-11-07T11:51:00Z</dcterms:created>
  <dcterms:modified xsi:type="dcterms:W3CDTF">2023-10-11T07:01:00Z</dcterms:modified>
</cp:coreProperties>
</file>